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9F3B0" w14:textId="5B5CFC83" w:rsidR="007320A7" w:rsidRPr="007320A7" w:rsidRDefault="007320A7" w:rsidP="007320A7">
      <w:pPr>
        <w:spacing w:after="0" w:line="360" w:lineRule="auto"/>
        <w:rPr>
          <w:rFonts w:ascii="Arial" w:eastAsia="Times New Roman" w:hAnsi="Arial" w:cs="Arial"/>
          <w:bCs/>
          <w:sz w:val="32"/>
          <w:szCs w:val="32"/>
          <w:lang w:eastAsia="de-DE"/>
        </w:rPr>
      </w:pPr>
      <w:r w:rsidRPr="007320A7">
        <w:rPr>
          <w:rFonts w:ascii="Arial" w:eastAsia="Times New Roman" w:hAnsi="Arial" w:cs="Arial"/>
          <w:bCs/>
          <w:sz w:val="32"/>
          <w:szCs w:val="32"/>
          <w:lang w:eastAsia="de-DE"/>
        </w:rPr>
        <w:t>PRESSEMITTEILUNG</w:t>
      </w:r>
    </w:p>
    <w:p w14:paraId="0C767085" w14:textId="77777777" w:rsidR="007320A7" w:rsidRPr="00175E67" w:rsidRDefault="007320A7" w:rsidP="007320A7">
      <w:pPr>
        <w:spacing w:after="0" w:line="360" w:lineRule="auto"/>
        <w:rPr>
          <w:rFonts w:ascii="Arial" w:eastAsia="Times New Roman" w:hAnsi="Arial" w:cs="Arial"/>
          <w:bCs/>
          <w:sz w:val="20"/>
          <w:szCs w:val="20"/>
          <w:lang w:eastAsia="de-DE"/>
        </w:rPr>
      </w:pPr>
    </w:p>
    <w:p w14:paraId="5919BDC7" w14:textId="7AD4E0D9" w:rsidR="007320A7" w:rsidRDefault="006C64F7" w:rsidP="006C64F7">
      <w:pPr>
        <w:autoSpaceDE w:val="0"/>
        <w:autoSpaceDN w:val="0"/>
        <w:adjustRightInd w:val="0"/>
        <w:spacing w:after="0" w:line="360" w:lineRule="auto"/>
        <w:rPr>
          <w:rFonts w:ascii="Arial" w:eastAsia="Times New Roman" w:hAnsi="Arial" w:cs="Arial"/>
          <w:b/>
          <w:sz w:val="20"/>
          <w:szCs w:val="20"/>
          <w:lang w:eastAsia="de-DE"/>
        </w:rPr>
      </w:pPr>
      <w:r w:rsidRPr="006C64F7">
        <w:rPr>
          <w:rFonts w:ascii="Arial" w:eastAsia="Times New Roman" w:hAnsi="Arial" w:cs="Arial"/>
          <w:bCs/>
          <w:sz w:val="28"/>
          <w:szCs w:val="20"/>
          <w:lang w:eastAsia="de-DE"/>
        </w:rPr>
        <w:t xml:space="preserve">Der Sommer zum Mitnehmen: </w:t>
      </w:r>
      <w:proofErr w:type="spellStart"/>
      <w:r w:rsidRPr="006C64F7">
        <w:rPr>
          <w:rFonts w:ascii="Arial" w:eastAsia="Times New Roman" w:hAnsi="Arial" w:cs="Arial"/>
          <w:bCs/>
          <w:sz w:val="28"/>
          <w:szCs w:val="20"/>
          <w:lang w:eastAsia="de-DE"/>
        </w:rPr>
        <w:t>A</w:t>
      </w:r>
      <w:r w:rsidR="00C82962">
        <w:rPr>
          <w:rFonts w:ascii="Arial" w:eastAsia="Times New Roman" w:hAnsi="Arial" w:cs="Arial"/>
          <w:bCs/>
          <w:sz w:val="28"/>
          <w:szCs w:val="20"/>
          <w:lang w:eastAsia="de-DE"/>
        </w:rPr>
        <w:t>ndalö</w:t>
      </w:r>
      <w:proofErr w:type="spellEnd"/>
      <w:r w:rsidRPr="006C64F7">
        <w:rPr>
          <w:rFonts w:ascii="Arial" w:eastAsia="Times New Roman" w:hAnsi="Arial" w:cs="Arial"/>
          <w:bCs/>
          <w:sz w:val="28"/>
          <w:szCs w:val="20"/>
          <w:lang w:eastAsia="de-DE"/>
        </w:rPr>
        <w:t xml:space="preserve"> </w:t>
      </w:r>
      <w:proofErr w:type="gramStart"/>
      <w:r w:rsidRPr="006C64F7">
        <w:rPr>
          <w:rFonts w:ascii="Arial" w:eastAsia="Times New Roman" w:hAnsi="Arial" w:cs="Arial"/>
          <w:bCs/>
          <w:sz w:val="28"/>
          <w:szCs w:val="20"/>
          <w:lang w:eastAsia="de-DE"/>
        </w:rPr>
        <w:t>Spritz</w:t>
      </w:r>
      <w:proofErr w:type="gramEnd"/>
      <w:r w:rsidRPr="006C64F7">
        <w:rPr>
          <w:rFonts w:ascii="Arial" w:eastAsia="Times New Roman" w:hAnsi="Arial" w:cs="Arial"/>
          <w:bCs/>
          <w:sz w:val="28"/>
          <w:szCs w:val="20"/>
          <w:lang w:eastAsia="de-DE"/>
        </w:rPr>
        <w:t xml:space="preserve"> </w:t>
      </w:r>
      <w:r>
        <w:rPr>
          <w:rFonts w:ascii="Arial" w:eastAsia="Times New Roman" w:hAnsi="Arial" w:cs="Arial"/>
          <w:bCs/>
          <w:sz w:val="28"/>
          <w:szCs w:val="20"/>
          <w:lang w:eastAsia="de-DE"/>
        </w:rPr>
        <w:t>in der Flasche</w:t>
      </w:r>
      <w:r>
        <w:rPr>
          <w:rFonts w:ascii="Arial" w:eastAsia="Times New Roman" w:hAnsi="Arial" w:cs="Arial"/>
          <w:bCs/>
          <w:sz w:val="28"/>
          <w:szCs w:val="20"/>
          <w:lang w:eastAsia="de-DE"/>
        </w:rPr>
        <w:br/>
      </w:r>
      <w:r w:rsidRPr="006C64F7">
        <w:rPr>
          <w:rFonts w:ascii="Arial" w:eastAsia="Times New Roman" w:hAnsi="Arial" w:cs="Arial"/>
          <w:b/>
          <w:sz w:val="20"/>
          <w:szCs w:val="20"/>
          <w:lang w:eastAsia="de-DE"/>
        </w:rPr>
        <w:t xml:space="preserve">Frisch, fruchtig, anders – unkomplizierter </w:t>
      </w:r>
      <w:proofErr w:type="spellStart"/>
      <w:r w:rsidR="00924BF5" w:rsidRPr="00924BF5">
        <w:rPr>
          <w:rFonts w:ascii="Arial" w:eastAsia="Times New Roman" w:hAnsi="Arial" w:cs="Arial"/>
          <w:b/>
          <w:sz w:val="20"/>
          <w:szCs w:val="20"/>
          <w:lang w:eastAsia="de-DE"/>
        </w:rPr>
        <w:t>Aperitifgenuss</w:t>
      </w:r>
      <w:proofErr w:type="spellEnd"/>
    </w:p>
    <w:p w14:paraId="0FC29762" w14:textId="77777777" w:rsidR="006C64F7" w:rsidRPr="00175E67" w:rsidRDefault="006C64F7" w:rsidP="006C64F7">
      <w:pPr>
        <w:autoSpaceDE w:val="0"/>
        <w:autoSpaceDN w:val="0"/>
        <w:adjustRightInd w:val="0"/>
        <w:spacing w:after="0" w:line="360" w:lineRule="auto"/>
        <w:rPr>
          <w:rFonts w:ascii="Arial" w:hAnsi="Arial" w:cs="Arial"/>
          <w:b/>
          <w:bCs/>
          <w:sz w:val="20"/>
          <w:szCs w:val="20"/>
        </w:rPr>
      </w:pPr>
    </w:p>
    <w:p w14:paraId="2402095A" w14:textId="0B22BC90" w:rsidR="007E486C" w:rsidRDefault="001D0C51" w:rsidP="007E486C">
      <w:pPr>
        <w:spacing w:after="120" w:line="360" w:lineRule="auto"/>
        <w:ind w:right="-426"/>
        <w:rPr>
          <w:rFonts w:ascii="Arial" w:hAnsi="Arial" w:cs="Arial"/>
          <w:b/>
          <w:bCs/>
          <w:sz w:val="20"/>
          <w:szCs w:val="20"/>
        </w:rPr>
      </w:pPr>
      <w:r w:rsidRPr="28F00E4B">
        <w:rPr>
          <w:rFonts w:ascii="Arial" w:hAnsi="Arial" w:cs="Arial"/>
          <w:b/>
          <w:bCs/>
          <w:sz w:val="20"/>
          <w:szCs w:val="20"/>
        </w:rPr>
        <w:t xml:space="preserve">Eckernförde, </w:t>
      </w:r>
      <w:r w:rsidR="003769A7">
        <w:rPr>
          <w:rFonts w:ascii="Arial" w:hAnsi="Arial" w:cs="Arial"/>
          <w:b/>
          <w:bCs/>
          <w:sz w:val="20"/>
          <w:szCs w:val="20"/>
        </w:rPr>
        <w:t>13. Februar</w:t>
      </w:r>
      <w:r w:rsidR="00D123F6" w:rsidRPr="28F00E4B">
        <w:rPr>
          <w:rFonts w:ascii="Arial" w:hAnsi="Arial" w:cs="Arial"/>
          <w:b/>
          <w:bCs/>
          <w:sz w:val="20"/>
          <w:szCs w:val="20"/>
        </w:rPr>
        <w:t xml:space="preserve"> 202</w:t>
      </w:r>
      <w:r w:rsidR="007A7293" w:rsidRPr="28F00E4B">
        <w:rPr>
          <w:rFonts w:ascii="Arial" w:hAnsi="Arial" w:cs="Arial"/>
          <w:b/>
          <w:bCs/>
          <w:sz w:val="20"/>
          <w:szCs w:val="20"/>
        </w:rPr>
        <w:t>5</w:t>
      </w:r>
      <w:r w:rsidRPr="28F00E4B">
        <w:rPr>
          <w:rFonts w:ascii="Arial" w:hAnsi="Arial" w:cs="Arial"/>
          <w:b/>
          <w:bCs/>
          <w:sz w:val="20"/>
          <w:szCs w:val="20"/>
        </w:rPr>
        <w:t xml:space="preserve"> –</w:t>
      </w:r>
      <w:r w:rsidR="00774D01" w:rsidRPr="28F00E4B">
        <w:rPr>
          <w:rFonts w:ascii="Arial" w:hAnsi="Arial" w:cs="Arial"/>
          <w:b/>
          <w:bCs/>
          <w:sz w:val="20"/>
          <w:szCs w:val="20"/>
        </w:rPr>
        <w:t xml:space="preserve"> </w:t>
      </w:r>
      <w:r w:rsidR="00AE14EF" w:rsidRPr="28F00E4B">
        <w:rPr>
          <w:rFonts w:ascii="Arial" w:hAnsi="Arial" w:cs="Arial"/>
          <w:b/>
          <w:bCs/>
          <w:sz w:val="20"/>
          <w:szCs w:val="20"/>
        </w:rPr>
        <w:t>W</w:t>
      </w:r>
      <w:r w:rsidR="00C82962">
        <w:rPr>
          <w:rFonts w:ascii="Arial" w:hAnsi="Arial" w:cs="Arial"/>
          <w:b/>
          <w:bCs/>
          <w:sz w:val="20"/>
          <w:szCs w:val="20"/>
        </w:rPr>
        <w:t>aldemar</w:t>
      </w:r>
      <w:r w:rsidR="00AE14EF" w:rsidRPr="28F00E4B">
        <w:rPr>
          <w:rFonts w:ascii="Arial" w:hAnsi="Arial" w:cs="Arial"/>
          <w:b/>
          <w:bCs/>
          <w:sz w:val="20"/>
          <w:szCs w:val="20"/>
        </w:rPr>
        <w:t xml:space="preserve"> B</w:t>
      </w:r>
      <w:r w:rsidR="00C82962">
        <w:rPr>
          <w:rFonts w:ascii="Arial" w:hAnsi="Arial" w:cs="Arial"/>
          <w:b/>
          <w:bCs/>
          <w:sz w:val="20"/>
          <w:szCs w:val="20"/>
        </w:rPr>
        <w:t>ehn</w:t>
      </w:r>
      <w:r w:rsidR="00AE14EF" w:rsidRPr="28F00E4B">
        <w:rPr>
          <w:rFonts w:ascii="Arial" w:hAnsi="Arial" w:cs="Arial"/>
          <w:b/>
          <w:bCs/>
          <w:sz w:val="20"/>
          <w:szCs w:val="20"/>
        </w:rPr>
        <w:t xml:space="preserve"> erweitert das Sortiment von </w:t>
      </w:r>
      <w:proofErr w:type="spellStart"/>
      <w:r w:rsidR="00AE14EF" w:rsidRPr="28F00E4B">
        <w:rPr>
          <w:rFonts w:ascii="Arial" w:hAnsi="Arial" w:cs="Arial"/>
          <w:b/>
          <w:bCs/>
          <w:sz w:val="20"/>
          <w:szCs w:val="20"/>
        </w:rPr>
        <w:t>A</w:t>
      </w:r>
      <w:r w:rsidR="00C82962">
        <w:rPr>
          <w:rFonts w:ascii="Arial" w:hAnsi="Arial" w:cs="Arial"/>
          <w:b/>
          <w:bCs/>
          <w:sz w:val="20"/>
          <w:szCs w:val="20"/>
        </w:rPr>
        <w:t>ndalö</w:t>
      </w:r>
      <w:proofErr w:type="spellEnd"/>
      <w:r w:rsidR="00AE14EF" w:rsidRPr="28F00E4B">
        <w:rPr>
          <w:rFonts w:ascii="Arial" w:hAnsi="Arial" w:cs="Arial"/>
          <w:b/>
          <w:bCs/>
          <w:sz w:val="20"/>
          <w:szCs w:val="20"/>
        </w:rPr>
        <w:t xml:space="preserve"> um eine Produktinnovation. Ab Mitte März 2025 ist der beliebte </w:t>
      </w:r>
      <w:proofErr w:type="spellStart"/>
      <w:r w:rsidR="00AE14EF" w:rsidRPr="28F00E4B">
        <w:rPr>
          <w:rFonts w:ascii="Arial" w:hAnsi="Arial" w:cs="Arial"/>
          <w:b/>
          <w:bCs/>
          <w:sz w:val="20"/>
          <w:szCs w:val="20"/>
        </w:rPr>
        <w:t>Aperitifklassiker</w:t>
      </w:r>
      <w:proofErr w:type="spellEnd"/>
      <w:r w:rsidR="00AE14EF" w:rsidRPr="28F00E4B">
        <w:rPr>
          <w:rFonts w:ascii="Arial" w:hAnsi="Arial" w:cs="Arial"/>
          <w:b/>
          <w:bCs/>
          <w:sz w:val="20"/>
          <w:szCs w:val="20"/>
        </w:rPr>
        <w:t xml:space="preserve"> </w:t>
      </w:r>
      <w:proofErr w:type="spellStart"/>
      <w:r w:rsidR="00AE14EF" w:rsidRPr="28F00E4B">
        <w:rPr>
          <w:rFonts w:ascii="Arial" w:hAnsi="Arial" w:cs="Arial"/>
          <w:b/>
          <w:bCs/>
          <w:sz w:val="20"/>
          <w:szCs w:val="20"/>
        </w:rPr>
        <w:t>A</w:t>
      </w:r>
      <w:r w:rsidR="00C82962">
        <w:rPr>
          <w:rFonts w:ascii="Arial" w:hAnsi="Arial" w:cs="Arial"/>
          <w:b/>
          <w:bCs/>
          <w:sz w:val="20"/>
          <w:szCs w:val="20"/>
        </w:rPr>
        <w:t>ndalö</w:t>
      </w:r>
      <w:proofErr w:type="spellEnd"/>
      <w:r w:rsidR="00AE14EF" w:rsidRPr="28F00E4B">
        <w:rPr>
          <w:rFonts w:ascii="Arial" w:hAnsi="Arial" w:cs="Arial"/>
          <w:b/>
          <w:bCs/>
          <w:sz w:val="20"/>
          <w:szCs w:val="20"/>
        </w:rPr>
        <w:t xml:space="preserve"> </w:t>
      </w:r>
      <w:proofErr w:type="gramStart"/>
      <w:r w:rsidR="00AE14EF" w:rsidRPr="28F00E4B">
        <w:rPr>
          <w:rFonts w:ascii="Arial" w:hAnsi="Arial" w:cs="Arial"/>
          <w:b/>
          <w:bCs/>
          <w:sz w:val="20"/>
          <w:szCs w:val="20"/>
        </w:rPr>
        <w:t>Spritz</w:t>
      </w:r>
      <w:proofErr w:type="gramEnd"/>
      <w:r w:rsidR="00AE14EF" w:rsidRPr="28F00E4B">
        <w:rPr>
          <w:rFonts w:ascii="Arial" w:hAnsi="Arial" w:cs="Arial"/>
          <w:b/>
          <w:bCs/>
          <w:sz w:val="20"/>
          <w:szCs w:val="20"/>
        </w:rPr>
        <w:t xml:space="preserve"> fertig gemixt in einer 0,2-Liter-Glasflasche erhältlich. Der Ready-</w:t>
      </w:r>
      <w:proofErr w:type="spellStart"/>
      <w:r w:rsidR="00AE14EF" w:rsidRPr="28F00E4B">
        <w:rPr>
          <w:rFonts w:ascii="Arial" w:hAnsi="Arial" w:cs="Arial"/>
          <w:b/>
          <w:bCs/>
          <w:sz w:val="20"/>
          <w:szCs w:val="20"/>
        </w:rPr>
        <w:t>to</w:t>
      </w:r>
      <w:proofErr w:type="spellEnd"/>
      <w:r w:rsidR="00AE14EF" w:rsidRPr="28F00E4B">
        <w:rPr>
          <w:rFonts w:ascii="Arial" w:hAnsi="Arial" w:cs="Arial"/>
          <w:b/>
          <w:bCs/>
          <w:sz w:val="20"/>
          <w:szCs w:val="20"/>
        </w:rPr>
        <w:t xml:space="preserve">-Drink-Ansatz bietet unkomplizierten </w:t>
      </w:r>
      <w:proofErr w:type="spellStart"/>
      <w:r w:rsidR="00AE14EF" w:rsidRPr="28F00E4B">
        <w:rPr>
          <w:rFonts w:ascii="Arial" w:hAnsi="Arial" w:cs="Arial"/>
          <w:b/>
          <w:bCs/>
          <w:sz w:val="20"/>
          <w:szCs w:val="20"/>
        </w:rPr>
        <w:t>Aperitifgenuss</w:t>
      </w:r>
      <w:proofErr w:type="spellEnd"/>
      <w:r w:rsidR="00AE14EF" w:rsidRPr="28F00E4B">
        <w:rPr>
          <w:rFonts w:ascii="Arial" w:hAnsi="Arial" w:cs="Arial"/>
          <w:b/>
          <w:bCs/>
          <w:sz w:val="20"/>
          <w:szCs w:val="20"/>
        </w:rPr>
        <w:t xml:space="preserve"> für unterwegs,</w:t>
      </w:r>
      <w:r w:rsidR="004C6A9E">
        <w:rPr>
          <w:rFonts w:ascii="Arial" w:hAnsi="Arial" w:cs="Arial"/>
          <w:b/>
          <w:bCs/>
          <w:sz w:val="20"/>
          <w:szCs w:val="20"/>
        </w:rPr>
        <w:t xml:space="preserve"> </w:t>
      </w:r>
      <w:r w:rsidR="004C6A9E" w:rsidRPr="004C6A9E">
        <w:rPr>
          <w:rFonts w:ascii="Arial" w:hAnsi="Arial" w:cs="Arial"/>
          <w:b/>
          <w:bCs/>
          <w:sz w:val="20"/>
          <w:szCs w:val="20"/>
        </w:rPr>
        <w:t>ob beim Picknick im Park, in Beach Clubs, bei Events oder als stilvolle Erfrischung für laue Sommerabende.</w:t>
      </w:r>
      <w:r w:rsidR="00AE14EF" w:rsidRPr="28F00E4B">
        <w:rPr>
          <w:rFonts w:ascii="Arial" w:hAnsi="Arial" w:cs="Arial"/>
          <w:b/>
          <w:bCs/>
          <w:sz w:val="20"/>
          <w:szCs w:val="20"/>
        </w:rPr>
        <w:t xml:space="preserve"> </w:t>
      </w:r>
    </w:p>
    <w:p w14:paraId="73C22E4D" w14:textId="1A73EC63" w:rsidR="00B00E34" w:rsidRDefault="00B00E34" w:rsidP="00AE14EF">
      <w:pPr>
        <w:spacing w:after="120" w:line="360" w:lineRule="auto"/>
        <w:ind w:right="-426"/>
        <w:rPr>
          <w:rFonts w:ascii="Arial" w:hAnsi="Arial" w:cs="Arial"/>
          <w:sz w:val="20"/>
          <w:szCs w:val="20"/>
        </w:rPr>
      </w:pPr>
      <w:proofErr w:type="spellStart"/>
      <w:r w:rsidRPr="00B00E34">
        <w:rPr>
          <w:rFonts w:ascii="Arial" w:hAnsi="Arial" w:cs="Arial"/>
          <w:sz w:val="20"/>
          <w:szCs w:val="20"/>
        </w:rPr>
        <w:t>A</w:t>
      </w:r>
      <w:r w:rsidR="00C82962">
        <w:rPr>
          <w:rFonts w:ascii="Arial" w:hAnsi="Arial" w:cs="Arial"/>
          <w:sz w:val="20"/>
          <w:szCs w:val="20"/>
        </w:rPr>
        <w:t>ndalö</w:t>
      </w:r>
      <w:proofErr w:type="spellEnd"/>
      <w:r w:rsidRPr="00B00E34">
        <w:rPr>
          <w:rFonts w:ascii="Arial" w:hAnsi="Arial" w:cs="Arial"/>
          <w:sz w:val="20"/>
          <w:szCs w:val="20"/>
        </w:rPr>
        <w:t xml:space="preserve"> </w:t>
      </w:r>
      <w:proofErr w:type="gramStart"/>
      <w:r w:rsidRPr="00B00E34">
        <w:rPr>
          <w:rFonts w:ascii="Arial" w:hAnsi="Arial" w:cs="Arial"/>
          <w:sz w:val="20"/>
          <w:szCs w:val="20"/>
        </w:rPr>
        <w:t>Spritz</w:t>
      </w:r>
      <w:proofErr w:type="gramEnd"/>
      <w:r w:rsidRPr="00B00E34">
        <w:rPr>
          <w:rFonts w:ascii="Arial" w:hAnsi="Arial" w:cs="Arial"/>
          <w:sz w:val="20"/>
          <w:szCs w:val="20"/>
        </w:rPr>
        <w:t xml:space="preserve">, die erfrischende Kombination aus dem bekannten nordischen Aperitif, Prosecco und einem Schuss Soda, begeistert durch seine fruchtig-frische Note. Die harmonische Fruchtkomposition, verfeinert durch die leicht herbe Nuance des Sanddorns, sorgt für ein unverwechselbares Geschmackserlebnis - ganz ohne die Bitternoten anderer Aperitifs. </w:t>
      </w:r>
      <w:proofErr w:type="spellStart"/>
      <w:r w:rsidRPr="00B00E34">
        <w:rPr>
          <w:rFonts w:ascii="Arial" w:hAnsi="Arial" w:cs="Arial"/>
          <w:sz w:val="20"/>
          <w:szCs w:val="20"/>
        </w:rPr>
        <w:t>A</w:t>
      </w:r>
      <w:r w:rsidR="00C82962">
        <w:rPr>
          <w:rFonts w:ascii="Arial" w:hAnsi="Arial" w:cs="Arial"/>
          <w:sz w:val="20"/>
          <w:szCs w:val="20"/>
        </w:rPr>
        <w:t>ndalö</w:t>
      </w:r>
      <w:proofErr w:type="spellEnd"/>
      <w:r w:rsidRPr="00B00E34">
        <w:rPr>
          <w:rFonts w:ascii="Arial" w:hAnsi="Arial" w:cs="Arial"/>
          <w:sz w:val="20"/>
          <w:szCs w:val="20"/>
        </w:rPr>
        <w:t xml:space="preserve"> Spritz Ready-</w:t>
      </w:r>
      <w:proofErr w:type="spellStart"/>
      <w:r w:rsidRPr="00B00E34">
        <w:rPr>
          <w:rFonts w:ascii="Arial" w:hAnsi="Arial" w:cs="Arial"/>
          <w:sz w:val="20"/>
          <w:szCs w:val="20"/>
        </w:rPr>
        <w:t>to</w:t>
      </w:r>
      <w:proofErr w:type="spellEnd"/>
      <w:r w:rsidRPr="00B00E34">
        <w:rPr>
          <w:rFonts w:ascii="Arial" w:hAnsi="Arial" w:cs="Arial"/>
          <w:sz w:val="20"/>
          <w:szCs w:val="20"/>
        </w:rPr>
        <w:t xml:space="preserve">-Drink bietet den beliebten </w:t>
      </w:r>
      <w:proofErr w:type="spellStart"/>
      <w:r w:rsidRPr="00B00E34">
        <w:rPr>
          <w:rFonts w:ascii="Arial" w:hAnsi="Arial" w:cs="Arial"/>
          <w:sz w:val="20"/>
          <w:szCs w:val="20"/>
        </w:rPr>
        <w:t>Aperitif</w:t>
      </w:r>
      <w:r w:rsidR="003769A7">
        <w:rPr>
          <w:rFonts w:ascii="Arial" w:hAnsi="Arial" w:cs="Arial"/>
          <w:sz w:val="20"/>
          <w:szCs w:val="20"/>
        </w:rPr>
        <w:t>g</w:t>
      </w:r>
      <w:r w:rsidRPr="00B00E34">
        <w:rPr>
          <w:rFonts w:ascii="Arial" w:hAnsi="Arial" w:cs="Arial"/>
          <w:sz w:val="20"/>
          <w:szCs w:val="20"/>
        </w:rPr>
        <w:t>enuss</w:t>
      </w:r>
      <w:proofErr w:type="spellEnd"/>
      <w:r w:rsidRPr="00B00E34">
        <w:rPr>
          <w:rFonts w:ascii="Arial" w:hAnsi="Arial" w:cs="Arial"/>
          <w:sz w:val="20"/>
          <w:szCs w:val="20"/>
        </w:rPr>
        <w:t xml:space="preserve"> jetzt in leichter Form und perfekt servierfertig für jede Gelegenheit. </w:t>
      </w:r>
    </w:p>
    <w:p w14:paraId="55A6A8EB" w14:textId="52C4FFED" w:rsidR="00AE14EF" w:rsidRPr="00AE14EF" w:rsidRDefault="00B00E34" w:rsidP="00AE14EF">
      <w:pPr>
        <w:spacing w:after="120" w:line="360" w:lineRule="auto"/>
        <w:ind w:right="-426"/>
        <w:rPr>
          <w:rFonts w:ascii="Arial" w:hAnsi="Arial" w:cs="Arial"/>
          <w:sz w:val="20"/>
          <w:szCs w:val="20"/>
        </w:rPr>
      </w:pPr>
      <w:r w:rsidRPr="00B00E34">
        <w:rPr>
          <w:rFonts w:ascii="Arial" w:hAnsi="Arial" w:cs="Arial"/>
          <w:sz w:val="20"/>
          <w:szCs w:val="20"/>
        </w:rPr>
        <w:t xml:space="preserve">Mit einem Alkoholgehalt von 5,3 % Vol. und </w:t>
      </w:r>
      <w:proofErr w:type="spellStart"/>
      <w:r w:rsidRPr="00B00E34">
        <w:rPr>
          <w:rFonts w:ascii="Arial" w:hAnsi="Arial" w:cs="Arial"/>
          <w:sz w:val="20"/>
          <w:szCs w:val="20"/>
        </w:rPr>
        <w:t>feinperliger</w:t>
      </w:r>
      <w:proofErr w:type="spellEnd"/>
      <w:r w:rsidRPr="00B00E34">
        <w:rPr>
          <w:rFonts w:ascii="Arial" w:hAnsi="Arial" w:cs="Arial"/>
          <w:sz w:val="20"/>
          <w:szCs w:val="20"/>
        </w:rPr>
        <w:t xml:space="preserve"> Kohlensäure bietet er ein erfrischendes und stilvolles Geschmackserlebnis</w:t>
      </w:r>
      <w:r>
        <w:rPr>
          <w:rFonts w:ascii="Arial" w:hAnsi="Arial" w:cs="Arial"/>
          <w:sz w:val="20"/>
          <w:szCs w:val="20"/>
        </w:rPr>
        <w:t xml:space="preserve">. </w:t>
      </w:r>
      <w:r w:rsidR="00AE14EF" w:rsidRPr="00AE14EF">
        <w:rPr>
          <w:rFonts w:ascii="Arial" w:hAnsi="Arial" w:cs="Arial"/>
          <w:sz w:val="20"/>
          <w:szCs w:val="20"/>
        </w:rPr>
        <w:t>Die hochwertige Glasflasche schützt die Qualität des Aperitifs und sorgt dafür, dass der Drink perfekt für den spontanen Genuss geeignet ist.</w:t>
      </w:r>
    </w:p>
    <w:p w14:paraId="7B48DE69" w14:textId="456145DE" w:rsidR="00AE14EF" w:rsidRPr="00590D76" w:rsidRDefault="00AE14EF" w:rsidP="00AE14EF">
      <w:pPr>
        <w:spacing w:after="120" w:line="360" w:lineRule="auto"/>
        <w:ind w:right="-426"/>
        <w:rPr>
          <w:rFonts w:ascii="Arial" w:hAnsi="Arial" w:cs="Arial"/>
          <w:sz w:val="20"/>
          <w:szCs w:val="20"/>
        </w:rPr>
      </w:pPr>
      <w:r w:rsidRPr="00590D76">
        <w:rPr>
          <w:rFonts w:ascii="Arial" w:hAnsi="Arial" w:cs="Arial"/>
          <w:sz w:val="20"/>
          <w:szCs w:val="20"/>
        </w:rPr>
        <w:t xml:space="preserve">Die neue Variante des </w:t>
      </w:r>
      <w:proofErr w:type="spellStart"/>
      <w:r w:rsidRPr="00590D76">
        <w:rPr>
          <w:rFonts w:ascii="Arial" w:hAnsi="Arial" w:cs="Arial"/>
          <w:sz w:val="20"/>
          <w:szCs w:val="20"/>
        </w:rPr>
        <w:t>A</w:t>
      </w:r>
      <w:r w:rsidR="00C82962">
        <w:rPr>
          <w:rFonts w:ascii="Arial" w:hAnsi="Arial" w:cs="Arial"/>
          <w:sz w:val="20"/>
          <w:szCs w:val="20"/>
        </w:rPr>
        <w:t>ndalö</w:t>
      </w:r>
      <w:proofErr w:type="spellEnd"/>
      <w:r w:rsidRPr="00590D76">
        <w:rPr>
          <w:rFonts w:ascii="Arial" w:hAnsi="Arial" w:cs="Arial"/>
          <w:sz w:val="20"/>
          <w:szCs w:val="20"/>
        </w:rPr>
        <w:t xml:space="preserve"> </w:t>
      </w:r>
      <w:proofErr w:type="gramStart"/>
      <w:r w:rsidRPr="00590D76">
        <w:rPr>
          <w:rFonts w:ascii="Arial" w:hAnsi="Arial" w:cs="Arial"/>
          <w:sz w:val="20"/>
          <w:szCs w:val="20"/>
        </w:rPr>
        <w:t>Spritz</w:t>
      </w:r>
      <w:proofErr w:type="gramEnd"/>
      <w:r w:rsidRPr="00590D76">
        <w:rPr>
          <w:rFonts w:ascii="Arial" w:hAnsi="Arial" w:cs="Arial"/>
          <w:sz w:val="20"/>
          <w:szCs w:val="20"/>
        </w:rPr>
        <w:t xml:space="preserve"> ist ab Mitte März</w:t>
      </w:r>
      <w:r w:rsidR="00FF4A61" w:rsidRPr="00590D76">
        <w:rPr>
          <w:rFonts w:ascii="Arial" w:hAnsi="Arial" w:cs="Arial"/>
          <w:sz w:val="20"/>
          <w:szCs w:val="20"/>
        </w:rPr>
        <w:t xml:space="preserve"> als Einzelflasche oder im praktischen 3er-Vorteilspack</w:t>
      </w:r>
      <w:r w:rsidRPr="00590D76">
        <w:rPr>
          <w:rFonts w:ascii="Arial" w:hAnsi="Arial" w:cs="Arial"/>
          <w:sz w:val="20"/>
          <w:szCs w:val="20"/>
        </w:rPr>
        <w:t xml:space="preserve"> im Handel</w:t>
      </w:r>
      <w:r w:rsidR="00FF4A61" w:rsidRPr="00590D76">
        <w:rPr>
          <w:rFonts w:ascii="Arial" w:hAnsi="Arial" w:cs="Arial"/>
          <w:sz w:val="20"/>
          <w:szCs w:val="20"/>
        </w:rPr>
        <w:t xml:space="preserve"> und im Online-Shop</w:t>
      </w:r>
      <w:r w:rsidRPr="00590D76">
        <w:rPr>
          <w:rFonts w:ascii="Arial" w:hAnsi="Arial" w:cs="Arial"/>
          <w:sz w:val="20"/>
          <w:szCs w:val="20"/>
        </w:rPr>
        <w:t xml:space="preserve"> </w:t>
      </w:r>
      <w:r w:rsidR="00FF4A61" w:rsidRPr="00590D76">
        <w:rPr>
          <w:rFonts w:ascii="Arial" w:hAnsi="Arial" w:cs="Arial"/>
          <w:sz w:val="20"/>
          <w:szCs w:val="20"/>
        </w:rPr>
        <w:t>(</w:t>
      </w:r>
      <w:hyperlink r:id="rId11" w:history="1">
        <w:r w:rsidR="00590D76" w:rsidRPr="007A0B3E">
          <w:rPr>
            <w:rStyle w:val="Hyperlink"/>
            <w:rFonts w:ascii="Arial" w:eastAsia="Times New Roman" w:hAnsi="Arial" w:cs="Arial"/>
            <w:sz w:val="20"/>
            <w:szCs w:val="20"/>
            <w:lang w:eastAsia="de-DE"/>
          </w:rPr>
          <w:t>www.behnshop.de/andalö</w:t>
        </w:r>
      </w:hyperlink>
      <w:r w:rsidR="00FF4A61" w:rsidRPr="00590D76">
        <w:rPr>
          <w:rFonts w:ascii="Arial" w:hAnsi="Arial" w:cs="Arial"/>
          <w:sz w:val="20"/>
          <w:szCs w:val="20"/>
        </w:rPr>
        <w:t xml:space="preserve">) </w:t>
      </w:r>
      <w:r w:rsidRPr="00590D76">
        <w:rPr>
          <w:rFonts w:ascii="Arial" w:hAnsi="Arial" w:cs="Arial"/>
          <w:sz w:val="20"/>
          <w:szCs w:val="20"/>
        </w:rPr>
        <w:t>erhältlich.</w:t>
      </w:r>
    </w:p>
    <w:p w14:paraId="126C6EF6" w14:textId="77777777" w:rsidR="007320A7" w:rsidRPr="007320A7" w:rsidRDefault="007320A7" w:rsidP="007320A7">
      <w:pPr>
        <w:spacing w:after="0" w:line="240" w:lineRule="auto"/>
        <w:rPr>
          <w:rFonts w:ascii="Arial" w:eastAsia="Times New Roman" w:hAnsi="Arial" w:cs="Arial"/>
          <w:b/>
          <w:bCs/>
          <w:sz w:val="20"/>
          <w:szCs w:val="20"/>
          <w:lang w:eastAsia="de-DE"/>
        </w:rPr>
      </w:pPr>
      <w:r w:rsidRPr="007320A7">
        <w:rPr>
          <w:rFonts w:ascii="Arial" w:eastAsia="Times New Roman" w:hAnsi="Arial" w:cs="Arial"/>
          <w:b/>
          <w:bCs/>
          <w:sz w:val="20"/>
          <w:szCs w:val="20"/>
          <w:lang w:eastAsia="de-DE"/>
        </w:rPr>
        <w:t>Weiterführende Informationen unter:</w:t>
      </w:r>
    </w:p>
    <w:p w14:paraId="64E98544" w14:textId="77777777" w:rsidR="007320A7" w:rsidRPr="007320A7" w:rsidRDefault="007320A7" w:rsidP="007320A7">
      <w:pPr>
        <w:spacing w:after="0" w:line="240" w:lineRule="auto"/>
        <w:rPr>
          <w:rFonts w:ascii="Arial" w:eastAsia="Times New Roman" w:hAnsi="Arial" w:cs="Arial"/>
          <w:b/>
          <w:bCs/>
          <w:sz w:val="20"/>
          <w:szCs w:val="20"/>
          <w:lang w:eastAsia="de-DE"/>
        </w:rPr>
      </w:pPr>
    </w:p>
    <w:p w14:paraId="6DAA80DB" w14:textId="6EAE86C0" w:rsidR="007320A7" w:rsidRPr="007320A7" w:rsidRDefault="007320A7" w:rsidP="007320A7">
      <w:pPr>
        <w:spacing w:after="0" w:line="240" w:lineRule="auto"/>
        <w:rPr>
          <w:rFonts w:ascii="Arial" w:eastAsia="Times New Roman" w:hAnsi="Arial" w:cs="Arial"/>
          <w:b/>
          <w:bCs/>
          <w:sz w:val="20"/>
          <w:szCs w:val="20"/>
          <w:lang w:eastAsia="de-DE"/>
        </w:rPr>
      </w:pPr>
      <w:r w:rsidRPr="007320A7">
        <w:rPr>
          <w:rFonts w:ascii="Arial" w:eastAsia="Times New Roman" w:hAnsi="Arial" w:cs="Arial"/>
          <w:b/>
          <w:bCs/>
          <w:sz w:val="20"/>
          <w:szCs w:val="20"/>
          <w:lang w:eastAsia="de-DE"/>
        </w:rPr>
        <w:t xml:space="preserve">Webseite: </w:t>
      </w:r>
      <w:r w:rsidR="003955A1" w:rsidRPr="003955A1">
        <w:rPr>
          <w:rFonts w:ascii="Arial" w:eastAsia="Times New Roman" w:hAnsi="Arial" w:cs="Arial"/>
          <w:sz w:val="20"/>
          <w:szCs w:val="20"/>
          <w:lang w:eastAsia="de-DE"/>
        </w:rPr>
        <w:t>www.andaloe.com</w:t>
      </w:r>
    </w:p>
    <w:p w14:paraId="411E34C4" w14:textId="48EDD08A" w:rsidR="007320A7" w:rsidRPr="00100AB9" w:rsidRDefault="007320A7" w:rsidP="007320A7">
      <w:pPr>
        <w:spacing w:after="0" w:line="240" w:lineRule="auto"/>
        <w:rPr>
          <w:rFonts w:ascii="Arial" w:eastAsia="Times New Roman" w:hAnsi="Arial" w:cs="Arial"/>
          <w:sz w:val="20"/>
          <w:szCs w:val="20"/>
          <w:lang w:val="en-GB" w:eastAsia="de-DE"/>
        </w:rPr>
      </w:pPr>
      <w:r w:rsidRPr="5FC8A073">
        <w:rPr>
          <w:rFonts w:ascii="Arial" w:eastAsia="Times New Roman" w:hAnsi="Arial" w:cs="Arial"/>
          <w:b/>
          <w:bCs/>
          <w:sz w:val="20"/>
          <w:szCs w:val="20"/>
          <w:lang w:val="en-GB" w:eastAsia="de-DE"/>
        </w:rPr>
        <w:t>Online-Shop</w:t>
      </w:r>
      <w:r w:rsidRPr="00590D76">
        <w:rPr>
          <w:rFonts w:ascii="Arial" w:eastAsia="Times New Roman" w:hAnsi="Arial" w:cs="Arial"/>
          <w:b/>
          <w:bCs/>
          <w:sz w:val="20"/>
          <w:szCs w:val="20"/>
          <w:lang w:val="en-GB" w:eastAsia="de-DE"/>
        </w:rPr>
        <w:t xml:space="preserve">: </w:t>
      </w:r>
      <w:hyperlink r:id="rId12" w:history="1">
        <w:r w:rsidR="00590D76" w:rsidRPr="00590D76">
          <w:rPr>
            <w:rStyle w:val="Hyperlink"/>
            <w:rFonts w:ascii="Arial" w:eastAsia="Times New Roman" w:hAnsi="Arial" w:cs="Arial"/>
            <w:sz w:val="20"/>
            <w:szCs w:val="20"/>
            <w:lang w:val="en-GB" w:eastAsia="de-DE"/>
          </w:rPr>
          <w:t>www.behnshop.de/andalö</w:t>
        </w:r>
      </w:hyperlink>
      <w:r w:rsidR="00590D76">
        <w:rPr>
          <w:rFonts w:ascii="Arial" w:eastAsia="Times New Roman" w:hAnsi="Arial" w:cs="Arial"/>
          <w:b/>
          <w:bCs/>
          <w:sz w:val="20"/>
          <w:szCs w:val="20"/>
          <w:lang w:val="en-GB" w:eastAsia="de-DE"/>
        </w:rPr>
        <w:t xml:space="preserve"> </w:t>
      </w:r>
    </w:p>
    <w:p w14:paraId="7ADC6786" w14:textId="26098B3E" w:rsidR="007320A7" w:rsidRPr="00100AB9" w:rsidRDefault="007320A7" w:rsidP="007320A7">
      <w:pPr>
        <w:spacing w:after="0" w:line="240" w:lineRule="auto"/>
        <w:rPr>
          <w:rFonts w:ascii="Arial" w:eastAsia="Times New Roman" w:hAnsi="Arial" w:cs="Arial"/>
          <w:b/>
          <w:bCs/>
          <w:sz w:val="20"/>
          <w:szCs w:val="20"/>
          <w:lang w:val="en-GB" w:eastAsia="de-DE"/>
        </w:rPr>
      </w:pPr>
      <w:r w:rsidRPr="00100AB9">
        <w:rPr>
          <w:rFonts w:ascii="Arial" w:eastAsia="Times New Roman" w:hAnsi="Arial" w:cs="Arial"/>
          <w:b/>
          <w:bCs/>
          <w:sz w:val="20"/>
          <w:szCs w:val="20"/>
          <w:lang w:val="en-GB" w:eastAsia="de-DE"/>
        </w:rPr>
        <w:t>Facebook:</w:t>
      </w:r>
      <w:r w:rsidRPr="00100AB9">
        <w:rPr>
          <w:rFonts w:ascii="Arial" w:eastAsia="Times New Roman" w:hAnsi="Arial" w:cs="Arial"/>
          <w:sz w:val="20"/>
          <w:szCs w:val="20"/>
          <w:lang w:val="en-GB" w:eastAsia="de-DE"/>
        </w:rPr>
        <w:t xml:space="preserve"> </w:t>
      </w:r>
      <w:r w:rsidR="003955A1" w:rsidRPr="00100AB9">
        <w:rPr>
          <w:rFonts w:ascii="Arial" w:eastAsia="Times New Roman" w:hAnsi="Arial" w:cs="Arial"/>
          <w:sz w:val="20"/>
          <w:szCs w:val="20"/>
          <w:lang w:val="en-GB" w:eastAsia="de-DE"/>
        </w:rPr>
        <w:t>facebook.com/</w:t>
      </w:r>
      <w:proofErr w:type="spellStart"/>
      <w:r w:rsidR="003955A1" w:rsidRPr="00100AB9">
        <w:rPr>
          <w:rFonts w:ascii="Arial" w:eastAsia="Times New Roman" w:hAnsi="Arial" w:cs="Arial"/>
          <w:sz w:val="20"/>
          <w:szCs w:val="20"/>
          <w:lang w:val="en-GB" w:eastAsia="de-DE"/>
        </w:rPr>
        <w:t>andaloe</w:t>
      </w:r>
      <w:proofErr w:type="spellEnd"/>
    </w:p>
    <w:p w14:paraId="4FF2B9F9" w14:textId="1F04EC0F" w:rsidR="007320A7" w:rsidRDefault="007320A7" w:rsidP="00175E67">
      <w:pPr>
        <w:spacing w:after="0" w:line="240" w:lineRule="auto"/>
        <w:rPr>
          <w:rFonts w:ascii="Arial" w:eastAsia="Times New Roman" w:hAnsi="Arial" w:cs="Arial"/>
          <w:sz w:val="20"/>
          <w:szCs w:val="20"/>
          <w:lang w:val="en-GB" w:eastAsia="de-DE"/>
        </w:rPr>
      </w:pPr>
      <w:r w:rsidRPr="007A0B3E">
        <w:rPr>
          <w:rFonts w:ascii="Arial" w:eastAsia="Times New Roman" w:hAnsi="Arial" w:cs="Arial"/>
          <w:b/>
          <w:bCs/>
          <w:sz w:val="20"/>
          <w:szCs w:val="20"/>
          <w:lang w:val="en-GB" w:eastAsia="de-DE"/>
        </w:rPr>
        <w:t>Instagram:</w:t>
      </w:r>
      <w:r w:rsidR="00A72DD3" w:rsidRPr="007A0B3E">
        <w:rPr>
          <w:rFonts w:ascii="Arial" w:eastAsia="Times New Roman" w:hAnsi="Arial" w:cs="Arial"/>
          <w:sz w:val="20"/>
          <w:szCs w:val="20"/>
          <w:lang w:val="en-GB" w:eastAsia="de-DE"/>
        </w:rPr>
        <w:t xml:space="preserve"> </w:t>
      </w:r>
      <w:hyperlink r:id="rId13" w:history="1">
        <w:r w:rsidR="003769A7" w:rsidRPr="00C15CDD">
          <w:rPr>
            <w:rStyle w:val="Hyperlink"/>
            <w:rFonts w:ascii="Arial" w:eastAsia="Times New Roman" w:hAnsi="Arial" w:cs="Arial"/>
            <w:sz w:val="20"/>
            <w:szCs w:val="20"/>
            <w:lang w:val="en-GB" w:eastAsia="de-DE"/>
          </w:rPr>
          <w:t>www.instagram.com/andaloe_original</w:t>
        </w:r>
      </w:hyperlink>
    </w:p>
    <w:p w14:paraId="248C9875" w14:textId="77777777" w:rsidR="003769A7" w:rsidRPr="007A0B3E" w:rsidRDefault="003769A7" w:rsidP="00175E67">
      <w:pPr>
        <w:spacing w:after="0" w:line="240" w:lineRule="auto"/>
        <w:rPr>
          <w:rFonts w:ascii="Arial" w:eastAsia="Times New Roman" w:hAnsi="Arial" w:cs="Arial"/>
          <w:b/>
          <w:bCs/>
          <w:sz w:val="20"/>
          <w:szCs w:val="20"/>
          <w:lang w:val="en-GB" w:eastAsia="de-DE"/>
        </w:rPr>
      </w:pPr>
    </w:p>
    <w:p w14:paraId="2C5B8156" w14:textId="7D3442D3" w:rsidR="00670345" w:rsidRPr="007A0B3E" w:rsidRDefault="00670345" w:rsidP="00670345">
      <w:pPr>
        <w:autoSpaceDE w:val="0"/>
        <w:autoSpaceDN w:val="0"/>
        <w:adjustRightInd w:val="0"/>
        <w:spacing w:after="0" w:line="360" w:lineRule="auto"/>
        <w:rPr>
          <w:rFonts w:ascii="Arial" w:eastAsia="Times New Roman" w:hAnsi="Arial" w:cs="Arial"/>
          <w:b/>
          <w:bCs/>
          <w:sz w:val="20"/>
          <w:szCs w:val="20"/>
          <w:lang w:val="en-GB" w:eastAsia="de-DE"/>
        </w:rP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6"/>
        <w:gridCol w:w="5948"/>
      </w:tblGrid>
      <w:tr w:rsidR="003955A1" w:rsidRPr="003955A1" w14:paraId="266B52D5" w14:textId="77777777" w:rsidTr="00670345">
        <w:tc>
          <w:tcPr>
            <w:tcW w:w="2556" w:type="dxa"/>
            <w:tcBorders>
              <w:right w:val="single" w:sz="4" w:space="0" w:color="auto"/>
            </w:tcBorders>
          </w:tcPr>
          <w:p w14:paraId="4D7D84F3" w14:textId="77777777" w:rsidR="00670345" w:rsidRPr="003955A1" w:rsidRDefault="00670345" w:rsidP="00175E67">
            <w:pPr>
              <w:jc w:val="center"/>
              <w:rPr>
                <w:rFonts w:ascii="Arial" w:hAnsi="Arial" w:cs="Arial"/>
                <w:sz w:val="24"/>
                <w:szCs w:val="24"/>
              </w:rPr>
            </w:pPr>
            <w:r w:rsidRPr="003955A1">
              <w:rPr>
                <w:rFonts w:ascii="Arial" w:hAnsi="Arial" w:cs="Arial"/>
                <w:noProof/>
                <w:sz w:val="24"/>
                <w:szCs w:val="24"/>
              </w:rPr>
              <w:drawing>
                <wp:inline distT="0" distB="0" distL="0" distR="0" wp14:anchorId="7E5578BC" wp14:editId="14A84D0B">
                  <wp:extent cx="438150" cy="1509968"/>
                  <wp:effectExtent l="0" t="0" r="0" b="0"/>
                  <wp:docPr id="1122850437" name="Grafik 1122850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850437" name="Grafik 112285043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39913" cy="1516045"/>
                          </a:xfrm>
                          <a:prstGeom prst="rect">
                            <a:avLst/>
                          </a:prstGeom>
                        </pic:spPr>
                      </pic:pic>
                    </a:graphicData>
                  </a:graphic>
                </wp:inline>
              </w:drawing>
            </w:r>
          </w:p>
        </w:tc>
        <w:tc>
          <w:tcPr>
            <w:tcW w:w="5948" w:type="dxa"/>
            <w:tcBorders>
              <w:left w:val="single" w:sz="4" w:space="0" w:color="auto"/>
            </w:tcBorders>
          </w:tcPr>
          <w:p w14:paraId="3A9998E8" w14:textId="3D3D5E17" w:rsidR="00670345" w:rsidRPr="003955A1" w:rsidRDefault="00670345" w:rsidP="00670345">
            <w:pPr>
              <w:tabs>
                <w:tab w:val="left" w:pos="5952"/>
              </w:tabs>
              <w:rPr>
                <w:rFonts w:ascii="Arial" w:hAnsi="Arial" w:cs="Arial"/>
                <w:b/>
                <w:bCs/>
                <w:szCs w:val="28"/>
              </w:rPr>
            </w:pPr>
            <w:r w:rsidRPr="003955A1">
              <w:rPr>
                <w:rFonts w:ascii="Arial" w:hAnsi="Arial" w:cs="Arial"/>
                <w:b/>
                <w:bCs/>
                <w:szCs w:val="28"/>
              </w:rPr>
              <w:t xml:space="preserve">Faktencheck </w:t>
            </w:r>
            <w:proofErr w:type="spellStart"/>
            <w:r w:rsidR="003955A1" w:rsidRPr="003955A1">
              <w:rPr>
                <w:rFonts w:ascii="Arial" w:hAnsi="Arial" w:cs="Arial"/>
                <w:b/>
                <w:bCs/>
                <w:szCs w:val="28"/>
              </w:rPr>
              <w:t>A</w:t>
            </w:r>
            <w:r w:rsidR="00C82962">
              <w:rPr>
                <w:rFonts w:ascii="Arial" w:hAnsi="Arial" w:cs="Arial"/>
                <w:b/>
                <w:bCs/>
                <w:szCs w:val="28"/>
              </w:rPr>
              <w:t>ndalö</w:t>
            </w:r>
            <w:proofErr w:type="spellEnd"/>
            <w:r w:rsidR="003955A1" w:rsidRPr="003955A1">
              <w:rPr>
                <w:rFonts w:ascii="Arial" w:hAnsi="Arial" w:cs="Arial"/>
                <w:b/>
                <w:bCs/>
                <w:szCs w:val="28"/>
              </w:rPr>
              <w:t xml:space="preserve"> </w:t>
            </w:r>
            <w:proofErr w:type="gramStart"/>
            <w:r w:rsidR="003955A1" w:rsidRPr="003955A1">
              <w:rPr>
                <w:rFonts w:ascii="Arial" w:hAnsi="Arial" w:cs="Arial"/>
                <w:b/>
                <w:bCs/>
                <w:szCs w:val="28"/>
              </w:rPr>
              <w:t>Spritz</w:t>
            </w:r>
            <w:proofErr w:type="gramEnd"/>
            <w:r w:rsidR="003955A1" w:rsidRPr="003955A1">
              <w:rPr>
                <w:rFonts w:ascii="Arial" w:hAnsi="Arial" w:cs="Arial"/>
                <w:b/>
                <w:bCs/>
                <w:szCs w:val="28"/>
              </w:rPr>
              <w:t xml:space="preserve"> </w:t>
            </w:r>
            <w:r w:rsidRPr="003955A1">
              <w:rPr>
                <w:rFonts w:ascii="Arial" w:hAnsi="Arial" w:cs="Arial"/>
                <w:b/>
                <w:bCs/>
                <w:szCs w:val="28"/>
              </w:rPr>
              <w:br/>
            </w:r>
          </w:p>
          <w:p w14:paraId="318BCC9B" w14:textId="628CE314" w:rsidR="00670345" w:rsidRPr="003955A1" w:rsidRDefault="003955A1" w:rsidP="00670345">
            <w:pPr>
              <w:numPr>
                <w:ilvl w:val="0"/>
                <w:numId w:val="4"/>
              </w:numPr>
              <w:tabs>
                <w:tab w:val="left" w:pos="5952"/>
              </w:tabs>
              <w:rPr>
                <w:rFonts w:ascii="Arial" w:hAnsi="Arial" w:cs="Arial"/>
                <w:sz w:val="18"/>
                <w:szCs w:val="24"/>
              </w:rPr>
            </w:pPr>
            <w:r w:rsidRPr="003955A1">
              <w:rPr>
                <w:rFonts w:ascii="Arial" w:hAnsi="Arial" w:cs="Arial"/>
                <w:sz w:val="18"/>
                <w:szCs w:val="24"/>
              </w:rPr>
              <w:t>Glasflasche (</w:t>
            </w:r>
            <w:r w:rsidR="00175E67">
              <w:rPr>
                <w:rFonts w:ascii="Arial" w:hAnsi="Arial" w:cs="Arial"/>
                <w:sz w:val="18"/>
                <w:szCs w:val="24"/>
              </w:rPr>
              <w:t>0,2 Liter</w:t>
            </w:r>
            <w:r w:rsidRPr="003955A1">
              <w:rPr>
                <w:rFonts w:ascii="Arial" w:hAnsi="Arial" w:cs="Arial"/>
                <w:sz w:val="18"/>
                <w:szCs w:val="24"/>
              </w:rPr>
              <w:t>)</w:t>
            </w:r>
          </w:p>
          <w:p w14:paraId="25DDA29D" w14:textId="15C035F0" w:rsidR="003955A1" w:rsidRPr="003955A1" w:rsidRDefault="003955A1" w:rsidP="00670345">
            <w:pPr>
              <w:numPr>
                <w:ilvl w:val="0"/>
                <w:numId w:val="4"/>
              </w:numPr>
              <w:tabs>
                <w:tab w:val="left" w:pos="5952"/>
              </w:tabs>
              <w:rPr>
                <w:rFonts w:ascii="Arial" w:hAnsi="Arial" w:cs="Arial"/>
                <w:sz w:val="18"/>
                <w:szCs w:val="24"/>
              </w:rPr>
            </w:pPr>
            <w:r w:rsidRPr="003955A1">
              <w:rPr>
                <w:rFonts w:ascii="Arial" w:hAnsi="Arial" w:cs="Arial"/>
                <w:sz w:val="18"/>
                <w:szCs w:val="24"/>
              </w:rPr>
              <w:t>Einzelflasche oder 3er-Pack</w:t>
            </w:r>
          </w:p>
          <w:p w14:paraId="5B35255B" w14:textId="49472DB5" w:rsidR="00670345" w:rsidRPr="003955A1" w:rsidRDefault="003955A1" w:rsidP="00670345">
            <w:pPr>
              <w:numPr>
                <w:ilvl w:val="0"/>
                <w:numId w:val="4"/>
              </w:numPr>
              <w:tabs>
                <w:tab w:val="left" w:pos="5952"/>
              </w:tabs>
              <w:rPr>
                <w:rFonts w:ascii="Arial" w:hAnsi="Arial" w:cs="Arial"/>
                <w:sz w:val="18"/>
                <w:szCs w:val="24"/>
              </w:rPr>
            </w:pPr>
            <w:r w:rsidRPr="003955A1">
              <w:rPr>
                <w:rFonts w:ascii="Arial" w:hAnsi="Arial" w:cs="Arial"/>
                <w:sz w:val="18"/>
                <w:szCs w:val="24"/>
              </w:rPr>
              <w:t>5,3</w:t>
            </w:r>
            <w:r w:rsidR="00670345" w:rsidRPr="003955A1">
              <w:rPr>
                <w:rFonts w:ascii="Arial" w:hAnsi="Arial" w:cs="Arial"/>
                <w:sz w:val="18"/>
                <w:szCs w:val="24"/>
              </w:rPr>
              <w:t xml:space="preserve"> % </w:t>
            </w:r>
            <w:r w:rsidR="003769A7">
              <w:rPr>
                <w:rFonts w:ascii="Arial" w:hAnsi="Arial" w:cs="Arial"/>
                <w:sz w:val="18"/>
                <w:szCs w:val="24"/>
              </w:rPr>
              <w:t>V</w:t>
            </w:r>
            <w:r w:rsidR="00670345" w:rsidRPr="003955A1">
              <w:rPr>
                <w:rFonts w:ascii="Arial" w:hAnsi="Arial" w:cs="Arial"/>
                <w:sz w:val="18"/>
                <w:szCs w:val="24"/>
              </w:rPr>
              <w:t xml:space="preserve">ol. </w:t>
            </w:r>
          </w:p>
          <w:p w14:paraId="24AFEF79" w14:textId="4164ACFE" w:rsidR="00670345" w:rsidRPr="003955A1" w:rsidRDefault="003955A1" w:rsidP="00670345">
            <w:pPr>
              <w:numPr>
                <w:ilvl w:val="0"/>
                <w:numId w:val="4"/>
              </w:numPr>
              <w:tabs>
                <w:tab w:val="left" w:pos="5952"/>
              </w:tabs>
              <w:rPr>
                <w:rFonts w:ascii="Arial" w:hAnsi="Arial" w:cs="Arial"/>
                <w:sz w:val="18"/>
                <w:szCs w:val="24"/>
              </w:rPr>
            </w:pPr>
            <w:proofErr w:type="gramStart"/>
            <w:r w:rsidRPr="003955A1">
              <w:rPr>
                <w:rFonts w:ascii="Arial" w:hAnsi="Arial" w:cs="Arial"/>
                <w:sz w:val="18"/>
                <w:szCs w:val="24"/>
              </w:rPr>
              <w:t>UVP Einzelflasche</w:t>
            </w:r>
            <w:proofErr w:type="gramEnd"/>
            <w:r w:rsidRPr="003955A1">
              <w:rPr>
                <w:rFonts w:ascii="Arial" w:hAnsi="Arial" w:cs="Arial"/>
                <w:sz w:val="18"/>
                <w:szCs w:val="24"/>
              </w:rPr>
              <w:t xml:space="preserve"> 2,69</w:t>
            </w:r>
            <w:r w:rsidR="00670345" w:rsidRPr="003955A1">
              <w:rPr>
                <w:rFonts w:ascii="Arial" w:hAnsi="Arial" w:cs="Arial"/>
                <w:sz w:val="18"/>
                <w:szCs w:val="24"/>
              </w:rPr>
              <w:t xml:space="preserve"> EUR</w:t>
            </w:r>
          </w:p>
          <w:p w14:paraId="3D3BB2E6" w14:textId="77777777" w:rsidR="003955A1" w:rsidRPr="003955A1" w:rsidRDefault="003955A1" w:rsidP="003955A1">
            <w:pPr>
              <w:numPr>
                <w:ilvl w:val="0"/>
                <w:numId w:val="4"/>
              </w:numPr>
              <w:tabs>
                <w:tab w:val="left" w:pos="5952"/>
              </w:tabs>
              <w:rPr>
                <w:rFonts w:ascii="Arial" w:hAnsi="Arial" w:cs="Arial"/>
                <w:sz w:val="18"/>
                <w:szCs w:val="24"/>
              </w:rPr>
            </w:pPr>
            <w:r w:rsidRPr="003955A1">
              <w:rPr>
                <w:rFonts w:ascii="Arial" w:hAnsi="Arial" w:cs="Arial"/>
                <w:sz w:val="18"/>
                <w:szCs w:val="24"/>
              </w:rPr>
              <w:t>UVP 3er-Pack 7,99 EUR</w:t>
            </w:r>
          </w:p>
          <w:p w14:paraId="64D04EC9" w14:textId="0BF12596" w:rsidR="00670345" w:rsidRPr="003955A1" w:rsidRDefault="00670345" w:rsidP="003955A1">
            <w:pPr>
              <w:numPr>
                <w:ilvl w:val="0"/>
                <w:numId w:val="4"/>
              </w:numPr>
              <w:tabs>
                <w:tab w:val="left" w:pos="5952"/>
              </w:tabs>
              <w:rPr>
                <w:rFonts w:ascii="Arial" w:hAnsi="Arial" w:cs="Arial"/>
                <w:sz w:val="18"/>
                <w:szCs w:val="24"/>
              </w:rPr>
            </w:pPr>
            <w:r w:rsidRPr="003955A1">
              <w:rPr>
                <w:rFonts w:ascii="Arial" w:hAnsi="Arial" w:cs="Arial"/>
                <w:sz w:val="18"/>
                <w:szCs w:val="24"/>
              </w:rPr>
              <w:t xml:space="preserve">erhältlich ab </w:t>
            </w:r>
            <w:r w:rsidR="003955A1" w:rsidRPr="003955A1">
              <w:rPr>
                <w:rFonts w:ascii="Arial" w:hAnsi="Arial" w:cs="Arial"/>
                <w:sz w:val="18"/>
                <w:szCs w:val="24"/>
              </w:rPr>
              <w:t>März 2025</w:t>
            </w:r>
            <w:r w:rsidRPr="003955A1">
              <w:rPr>
                <w:rFonts w:ascii="Arial" w:hAnsi="Arial" w:cs="Arial"/>
                <w:b/>
                <w:bCs/>
                <w:sz w:val="18"/>
                <w:szCs w:val="24"/>
              </w:rPr>
              <w:t xml:space="preserve"> </w:t>
            </w:r>
          </w:p>
        </w:tc>
      </w:tr>
    </w:tbl>
    <w:p w14:paraId="14F2AC79" w14:textId="77777777" w:rsidR="00670345" w:rsidRPr="003955A1" w:rsidRDefault="00670345" w:rsidP="007320A7">
      <w:pPr>
        <w:autoSpaceDE w:val="0"/>
        <w:autoSpaceDN w:val="0"/>
        <w:adjustRightInd w:val="0"/>
        <w:spacing w:after="0" w:line="360" w:lineRule="auto"/>
        <w:rPr>
          <w:rFonts w:ascii="Arial" w:eastAsia="Times New Roman" w:hAnsi="Arial" w:cs="Arial"/>
          <w:b/>
          <w:bCs/>
          <w:sz w:val="20"/>
          <w:szCs w:val="20"/>
          <w:lang w:eastAsia="de-DE"/>
        </w:rPr>
      </w:pPr>
      <w:bookmarkStart w:id="0" w:name="_Hlk47945752"/>
    </w:p>
    <w:p w14:paraId="31B17B47" w14:textId="77777777" w:rsidR="003769A7" w:rsidRDefault="003769A7" w:rsidP="007320A7">
      <w:pPr>
        <w:autoSpaceDE w:val="0"/>
        <w:autoSpaceDN w:val="0"/>
        <w:adjustRightInd w:val="0"/>
        <w:spacing w:after="0" w:line="360" w:lineRule="auto"/>
        <w:rPr>
          <w:rFonts w:ascii="Arial" w:eastAsia="Times New Roman" w:hAnsi="Arial" w:cs="Arial"/>
          <w:b/>
          <w:bCs/>
          <w:sz w:val="20"/>
          <w:szCs w:val="20"/>
          <w:lang w:eastAsia="de-DE"/>
        </w:rPr>
      </w:pPr>
    </w:p>
    <w:p w14:paraId="3F2DA27E" w14:textId="77777777" w:rsidR="003769A7" w:rsidRDefault="003769A7" w:rsidP="007320A7">
      <w:pPr>
        <w:autoSpaceDE w:val="0"/>
        <w:autoSpaceDN w:val="0"/>
        <w:adjustRightInd w:val="0"/>
        <w:spacing w:after="0" w:line="360" w:lineRule="auto"/>
        <w:rPr>
          <w:rFonts w:ascii="Arial" w:eastAsia="Times New Roman" w:hAnsi="Arial" w:cs="Arial"/>
          <w:b/>
          <w:bCs/>
          <w:sz w:val="20"/>
          <w:szCs w:val="20"/>
          <w:lang w:eastAsia="de-DE"/>
        </w:rPr>
      </w:pPr>
    </w:p>
    <w:p w14:paraId="527FE054" w14:textId="77777777" w:rsidR="003769A7" w:rsidRDefault="003769A7" w:rsidP="007320A7">
      <w:pPr>
        <w:autoSpaceDE w:val="0"/>
        <w:autoSpaceDN w:val="0"/>
        <w:adjustRightInd w:val="0"/>
        <w:spacing w:after="0" w:line="360" w:lineRule="auto"/>
        <w:rPr>
          <w:rFonts w:ascii="Arial" w:eastAsia="Times New Roman" w:hAnsi="Arial" w:cs="Arial"/>
          <w:b/>
          <w:bCs/>
          <w:sz w:val="20"/>
          <w:szCs w:val="20"/>
          <w:lang w:eastAsia="de-DE"/>
        </w:rPr>
      </w:pPr>
    </w:p>
    <w:p w14:paraId="0AB04E5C" w14:textId="77777777" w:rsidR="003769A7" w:rsidRDefault="003769A7" w:rsidP="007320A7">
      <w:pPr>
        <w:autoSpaceDE w:val="0"/>
        <w:autoSpaceDN w:val="0"/>
        <w:adjustRightInd w:val="0"/>
        <w:spacing w:after="0" w:line="360" w:lineRule="auto"/>
        <w:rPr>
          <w:rFonts w:ascii="Arial" w:eastAsia="Times New Roman" w:hAnsi="Arial" w:cs="Arial"/>
          <w:b/>
          <w:bCs/>
          <w:sz w:val="20"/>
          <w:szCs w:val="20"/>
          <w:lang w:eastAsia="de-DE"/>
        </w:rPr>
      </w:pPr>
    </w:p>
    <w:p w14:paraId="66A40336" w14:textId="0ECDDD52" w:rsidR="007E486C" w:rsidRPr="007E486C" w:rsidRDefault="007320A7" w:rsidP="007320A7">
      <w:pPr>
        <w:autoSpaceDE w:val="0"/>
        <w:autoSpaceDN w:val="0"/>
        <w:adjustRightInd w:val="0"/>
        <w:spacing w:after="0" w:line="360" w:lineRule="auto"/>
        <w:rPr>
          <w:rFonts w:ascii="Arial" w:eastAsia="Times New Roman" w:hAnsi="Arial" w:cs="Arial"/>
          <w:b/>
          <w:bCs/>
          <w:sz w:val="20"/>
          <w:szCs w:val="20"/>
          <w:lang w:eastAsia="de-DE"/>
        </w:rPr>
      </w:pPr>
      <w:r w:rsidRPr="007E486C">
        <w:rPr>
          <w:rFonts w:ascii="Arial" w:eastAsia="Times New Roman" w:hAnsi="Arial" w:cs="Arial"/>
          <w:b/>
          <w:bCs/>
          <w:sz w:val="20"/>
          <w:szCs w:val="20"/>
          <w:lang w:eastAsia="de-DE"/>
        </w:rPr>
        <w:lastRenderedPageBreak/>
        <w:t>Bildmaterial</w:t>
      </w:r>
    </w:p>
    <w:p w14:paraId="5C5A7843" w14:textId="637C95C7" w:rsidR="007E486C" w:rsidRDefault="007E486C" w:rsidP="007320A7">
      <w:pPr>
        <w:autoSpaceDE w:val="0"/>
        <w:autoSpaceDN w:val="0"/>
        <w:adjustRightInd w:val="0"/>
        <w:spacing w:after="0" w:line="360" w:lineRule="auto"/>
        <w:rPr>
          <w:rFonts w:ascii="Arial" w:eastAsia="Times New Roman" w:hAnsi="Arial" w:cs="Arial"/>
          <w:b/>
          <w:bCs/>
          <w:sz w:val="20"/>
          <w:szCs w:val="20"/>
          <w:lang w:eastAsia="de-DE"/>
        </w:rPr>
      </w:pPr>
      <w:r w:rsidRPr="007320A7">
        <w:rPr>
          <w:rFonts w:ascii="Arial" w:hAnsi="Arial" w:cs="Arial"/>
          <w:noProof/>
          <w:sz w:val="24"/>
          <w:szCs w:val="24"/>
        </w:rPr>
        <w:drawing>
          <wp:inline distT="0" distB="0" distL="0" distR="0" wp14:anchorId="034055C3" wp14:editId="2DE9D2B9">
            <wp:extent cx="390525" cy="1345841"/>
            <wp:effectExtent l="0" t="0" r="0" b="6985"/>
            <wp:docPr id="2089073930" name="Grafik 2089073930" descr="Ein Bild, das Text, Essen, Getränk, Drin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73930" name="Grafik 2089073930" descr="Ein Bild, das Text, Essen, Getränk, Drink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4970" cy="1361160"/>
                    </a:xfrm>
                    <a:prstGeom prst="rect">
                      <a:avLst/>
                    </a:prstGeom>
                  </pic:spPr>
                </pic:pic>
              </a:graphicData>
            </a:graphic>
          </wp:inline>
        </w:drawing>
      </w:r>
      <w:r>
        <w:rPr>
          <w:rFonts w:ascii="Arial" w:eastAsia="Times New Roman" w:hAnsi="Arial" w:cs="Arial"/>
          <w:b/>
          <w:bCs/>
          <w:sz w:val="20"/>
          <w:szCs w:val="20"/>
          <w:lang w:eastAsia="de-DE"/>
        </w:rPr>
        <w:t xml:space="preserve">               </w:t>
      </w:r>
      <w:r w:rsidRPr="007320A7">
        <w:rPr>
          <w:rFonts w:ascii="Arial" w:hAnsi="Arial" w:cs="Arial"/>
          <w:noProof/>
          <w:sz w:val="24"/>
          <w:szCs w:val="24"/>
        </w:rPr>
        <w:drawing>
          <wp:inline distT="0" distB="0" distL="0" distR="0" wp14:anchorId="72D5A7F1" wp14:editId="3EBB2E3E">
            <wp:extent cx="1228725" cy="1381967"/>
            <wp:effectExtent l="0" t="0" r="0" b="8890"/>
            <wp:docPr id="287106472" name="Grafik 287106472" descr="Ein Bild, das Text, Getränk, Drink, Flasc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106472" name="Grafik 287106472" descr="Ein Bild, das Text, Getränk, Drink, Flasche enthält.&#10;&#10;Automatisch generierte Beschreibu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34389" cy="1388337"/>
                    </a:xfrm>
                    <a:prstGeom prst="rect">
                      <a:avLst/>
                    </a:prstGeom>
                  </pic:spPr>
                </pic:pic>
              </a:graphicData>
            </a:graphic>
          </wp:inline>
        </w:drawing>
      </w:r>
      <w:r>
        <w:rPr>
          <w:rFonts w:ascii="Arial" w:eastAsia="Times New Roman" w:hAnsi="Arial" w:cs="Arial"/>
          <w:b/>
          <w:bCs/>
          <w:sz w:val="20"/>
          <w:szCs w:val="20"/>
          <w:lang w:eastAsia="de-DE"/>
        </w:rPr>
        <w:t xml:space="preserve">               </w:t>
      </w:r>
    </w:p>
    <w:p w14:paraId="0F7A3731" w14:textId="07416B43" w:rsidR="007E486C" w:rsidRPr="007E486C" w:rsidRDefault="007E486C" w:rsidP="007E486C">
      <w:pPr>
        <w:autoSpaceDE w:val="0"/>
        <w:autoSpaceDN w:val="0"/>
        <w:adjustRightInd w:val="0"/>
        <w:spacing w:after="0" w:line="240" w:lineRule="auto"/>
        <w:rPr>
          <w:rFonts w:ascii="Arial" w:eastAsia="Times New Roman" w:hAnsi="Arial" w:cs="Arial"/>
          <w:b/>
          <w:bCs/>
          <w:sz w:val="20"/>
          <w:szCs w:val="20"/>
          <w:lang w:eastAsia="de-DE"/>
        </w:rPr>
      </w:pPr>
      <w:r w:rsidRPr="007E486C">
        <w:rPr>
          <w:rFonts w:ascii="Arial" w:eastAsia="Times New Roman" w:hAnsi="Arial" w:cs="Arial"/>
          <w:b/>
          <w:bCs/>
          <w:sz w:val="20"/>
          <w:szCs w:val="20"/>
          <w:lang w:eastAsia="de-DE"/>
        </w:rPr>
        <w:t xml:space="preserve">Quellenangabe Foto: </w:t>
      </w:r>
      <w:r w:rsidRPr="007E486C">
        <w:rPr>
          <w:rFonts w:ascii="Arial" w:eastAsia="Times New Roman" w:hAnsi="Arial" w:cs="Arial"/>
          <w:sz w:val="20"/>
          <w:szCs w:val="20"/>
          <w:lang w:eastAsia="de-DE"/>
        </w:rPr>
        <w:t>W</w:t>
      </w:r>
      <w:r w:rsidR="00C82962">
        <w:rPr>
          <w:rFonts w:ascii="Arial" w:eastAsia="Times New Roman" w:hAnsi="Arial" w:cs="Arial"/>
          <w:sz w:val="20"/>
          <w:szCs w:val="20"/>
          <w:lang w:eastAsia="de-DE"/>
        </w:rPr>
        <w:t>aldemar Behn</w:t>
      </w:r>
    </w:p>
    <w:p w14:paraId="0EFE0ADC" w14:textId="0DDDB1F7" w:rsidR="007E486C" w:rsidRDefault="007E486C" w:rsidP="007E486C">
      <w:pPr>
        <w:autoSpaceDE w:val="0"/>
        <w:autoSpaceDN w:val="0"/>
        <w:adjustRightInd w:val="0"/>
        <w:spacing w:after="0" w:line="240" w:lineRule="auto"/>
        <w:rPr>
          <w:rFonts w:ascii="Arial" w:eastAsia="Times New Roman" w:hAnsi="Arial" w:cs="Arial"/>
          <w:b/>
          <w:bCs/>
          <w:sz w:val="20"/>
          <w:szCs w:val="20"/>
          <w:lang w:eastAsia="de-DE"/>
        </w:rPr>
      </w:pPr>
      <w:r w:rsidRPr="007E486C">
        <w:rPr>
          <w:rFonts w:ascii="Arial" w:eastAsia="Times New Roman" w:hAnsi="Arial" w:cs="Arial"/>
          <w:b/>
          <w:bCs/>
          <w:sz w:val="20"/>
          <w:szCs w:val="20"/>
          <w:lang w:eastAsia="de-DE"/>
        </w:rPr>
        <w:t xml:space="preserve">Nutzung: </w:t>
      </w:r>
      <w:r w:rsidRPr="007E486C">
        <w:rPr>
          <w:rFonts w:ascii="Arial" w:eastAsia="Times New Roman" w:hAnsi="Arial" w:cs="Arial"/>
          <w:sz w:val="20"/>
          <w:szCs w:val="20"/>
          <w:lang w:eastAsia="de-DE"/>
        </w:rPr>
        <w:t>Abdruck zur Illustration der redaktionellen Berichterstattung. Nur im Zusammenhang mit Informationen zu den Marken, Produkten und dem Unternehmen W</w:t>
      </w:r>
      <w:r w:rsidR="00C82962">
        <w:rPr>
          <w:rFonts w:ascii="Arial" w:eastAsia="Times New Roman" w:hAnsi="Arial" w:cs="Arial"/>
          <w:sz w:val="20"/>
          <w:szCs w:val="20"/>
          <w:lang w:eastAsia="de-DE"/>
        </w:rPr>
        <w:t>aldemar Behn</w:t>
      </w:r>
      <w:r w:rsidRPr="007E486C">
        <w:rPr>
          <w:rFonts w:ascii="Arial" w:eastAsia="Times New Roman" w:hAnsi="Arial" w:cs="Arial"/>
          <w:sz w:val="20"/>
          <w:szCs w:val="20"/>
          <w:lang w:eastAsia="de-DE"/>
        </w:rPr>
        <w:t xml:space="preserve"> zu verwenden.</w:t>
      </w:r>
    </w:p>
    <w:p w14:paraId="68C0BD92" w14:textId="77777777" w:rsidR="00A72DD3" w:rsidRDefault="00A72DD3" w:rsidP="007320A7">
      <w:pPr>
        <w:spacing w:after="120" w:line="360" w:lineRule="auto"/>
        <w:rPr>
          <w:rFonts w:ascii="Arial" w:hAnsi="Arial" w:cs="Arial"/>
          <w:b/>
          <w:bCs/>
          <w:sz w:val="20"/>
          <w:szCs w:val="20"/>
        </w:rPr>
      </w:pPr>
      <w:bookmarkStart w:id="1" w:name="_Hlk132278379"/>
      <w:bookmarkStart w:id="2" w:name="_Hlk70671919"/>
      <w:bookmarkStart w:id="3" w:name="_Hlk70671920"/>
      <w:bookmarkStart w:id="4" w:name="_Hlk70671921"/>
      <w:bookmarkStart w:id="5" w:name="_Hlk70671922"/>
      <w:bookmarkStart w:id="6" w:name="_Hlk70671923"/>
      <w:bookmarkStart w:id="7" w:name="_Hlk70671924"/>
      <w:bookmarkStart w:id="8" w:name="_Hlk70671944"/>
      <w:bookmarkStart w:id="9" w:name="_Hlk70671945"/>
      <w:bookmarkStart w:id="10" w:name="_Hlk70672228"/>
      <w:bookmarkStart w:id="11" w:name="_Hlk70672229"/>
      <w:bookmarkEnd w:id="0"/>
    </w:p>
    <w:bookmarkEnd w:id="1"/>
    <w:p w14:paraId="2E79BBD8" w14:textId="7C0C9122" w:rsidR="009F6DF2" w:rsidRDefault="004F4D77" w:rsidP="004F4D77">
      <w:pPr>
        <w:pStyle w:val="StandardWeb"/>
        <w:rPr>
          <w:rFonts w:ascii="Arial" w:hAnsi="Arial" w:cs="Arial"/>
          <w:sz w:val="20"/>
          <w:szCs w:val="20"/>
        </w:rPr>
      </w:pPr>
      <w:r w:rsidRPr="00E87151">
        <w:rPr>
          <w:rStyle w:val="Fett"/>
          <w:rFonts w:ascii="Arial" w:hAnsi="Arial" w:cs="Arial"/>
          <w:sz w:val="20"/>
          <w:szCs w:val="20"/>
        </w:rPr>
        <w:t>W</w:t>
      </w:r>
      <w:r w:rsidR="00C82962">
        <w:rPr>
          <w:rStyle w:val="Fett"/>
          <w:rFonts w:ascii="Arial" w:hAnsi="Arial" w:cs="Arial"/>
          <w:sz w:val="20"/>
          <w:szCs w:val="20"/>
        </w:rPr>
        <w:t>aldemar Behn</w:t>
      </w:r>
      <w:r w:rsidRPr="00E87151">
        <w:rPr>
          <w:rStyle w:val="Fett"/>
          <w:rFonts w:ascii="Arial" w:hAnsi="Arial" w:cs="Arial"/>
          <w:sz w:val="20"/>
          <w:szCs w:val="20"/>
        </w:rPr>
        <w:t>: Familienunternehmen mit Handschlag-Mentalität und Gründer-Gen</w:t>
      </w:r>
      <w:r w:rsidRPr="00E87151">
        <w:rPr>
          <w:rFonts w:ascii="Arial" w:hAnsi="Arial" w:cs="Arial"/>
          <w:sz w:val="20"/>
          <w:szCs w:val="20"/>
        </w:rPr>
        <w:t> </w:t>
      </w:r>
    </w:p>
    <w:p w14:paraId="1039D8C6" w14:textId="5532FB08" w:rsidR="009F6DF2" w:rsidRPr="009F6DF2" w:rsidRDefault="009F6DF2" w:rsidP="009F6DF2">
      <w:pPr>
        <w:pStyle w:val="StandardWeb"/>
        <w:rPr>
          <w:rFonts w:ascii="Arial" w:hAnsi="Arial" w:cs="Arial"/>
          <w:sz w:val="20"/>
          <w:szCs w:val="20"/>
        </w:rPr>
      </w:pPr>
      <w:r w:rsidRPr="009F6DF2">
        <w:rPr>
          <w:rFonts w:ascii="Arial" w:hAnsi="Arial" w:cs="Arial"/>
          <w:sz w:val="20"/>
          <w:szCs w:val="20"/>
        </w:rPr>
        <w:t>Seit der Gründung 1892 ist die </w:t>
      </w:r>
      <w:r w:rsidRPr="009F6DF2">
        <w:rPr>
          <w:rFonts w:ascii="Arial" w:hAnsi="Arial" w:cs="Arial"/>
          <w:b/>
          <w:bCs/>
          <w:sz w:val="20"/>
          <w:szCs w:val="20"/>
        </w:rPr>
        <w:t>W</w:t>
      </w:r>
      <w:r w:rsidR="00C82962">
        <w:rPr>
          <w:rFonts w:ascii="Arial" w:hAnsi="Arial" w:cs="Arial"/>
          <w:b/>
          <w:bCs/>
          <w:sz w:val="20"/>
          <w:szCs w:val="20"/>
        </w:rPr>
        <w:t>aldemar Behn</w:t>
      </w:r>
      <w:r w:rsidRPr="009F6DF2">
        <w:rPr>
          <w:rFonts w:ascii="Arial" w:hAnsi="Arial" w:cs="Arial"/>
          <w:b/>
          <w:bCs/>
          <w:sz w:val="20"/>
          <w:szCs w:val="20"/>
        </w:rPr>
        <w:t xml:space="preserve"> GmbH </w:t>
      </w:r>
      <w:r w:rsidRPr="009F6DF2">
        <w:rPr>
          <w:rFonts w:ascii="Arial" w:hAnsi="Arial" w:cs="Arial"/>
          <w:sz w:val="20"/>
          <w:szCs w:val="20"/>
        </w:rPr>
        <w:t xml:space="preserve">mit Sitz in Eckernförde durchgängig in Familienbesitz. Aktuell wird die Unternehmensgruppe, zu der auch der im Nordosten Schleswig-Holsteins marktbestimmende Getränkefachgroßhändler </w:t>
      </w:r>
      <w:r w:rsidRPr="009F6DF2">
        <w:rPr>
          <w:rFonts w:ascii="Arial" w:hAnsi="Arial" w:cs="Arial"/>
          <w:b/>
          <w:bCs/>
          <w:sz w:val="20"/>
          <w:szCs w:val="20"/>
        </w:rPr>
        <w:t>B</w:t>
      </w:r>
      <w:r w:rsidR="00C82962">
        <w:rPr>
          <w:rFonts w:ascii="Arial" w:hAnsi="Arial" w:cs="Arial"/>
          <w:b/>
          <w:bCs/>
          <w:sz w:val="20"/>
          <w:szCs w:val="20"/>
        </w:rPr>
        <w:t>ehn Getränke</w:t>
      </w:r>
      <w:r w:rsidRPr="009F6DF2">
        <w:rPr>
          <w:rFonts w:ascii="Arial" w:hAnsi="Arial" w:cs="Arial"/>
          <w:b/>
          <w:bCs/>
          <w:sz w:val="20"/>
          <w:szCs w:val="20"/>
        </w:rPr>
        <w:t xml:space="preserve"> GmbH</w:t>
      </w:r>
      <w:r w:rsidRPr="009F6DF2">
        <w:rPr>
          <w:rFonts w:ascii="Arial" w:hAnsi="Arial" w:cs="Arial"/>
          <w:sz w:val="20"/>
          <w:szCs w:val="20"/>
        </w:rPr>
        <w:t xml:space="preserve"> gehört, in der vierten Generation geführt und mit Weitsicht bereits auf den Übergang in die fünfte Generation vorbereitet.  </w:t>
      </w:r>
    </w:p>
    <w:p w14:paraId="10B8678D" w14:textId="15B0828A" w:rsidR="009F6DF2" w:rsidRPr="00E87151" w:rsidRDefault="009F6DF2" w:rsidP="004F4D77">
      <w:pPr>
        <w:pStyle w:val="StandardWeb"/>
        <w:rPr>
          <w:rFonts w:ascii="Arial" w:hAnsi="Arial" w:cs="Arial"/>
          <w:sz w:val="20"/>
          <w:szCs w:val="20"/>
        </w:rPr>
      </w:pPr>
      <w:r w:rsidRPr="009F6DF2">
        <w:rPr>
          <w:rFonts w:ascii="Arial" w:hAnsi="Arial" w:cs="Arial"/>
          <w:sz w:val="20"/>
          <w:szCs w:val="20"/>
        </w:rPr>
        <w:t>An der Spitze des Spirituosenherstellers</w:t>
      </w:r>
      <w:r w:rsidRPr="009F6DF2">
        <w:rPr>
          <w:rFonts w:ascii="Arial" w:hAnsi="Arial" w:cs="Arial"/>
          <w:b/>
          <w:bCs/>
          <w:sz w:val="20"/>
          <w:szCs w:val="20"/>
        </w:rPr>
        <w:t xml:space="preserve"> W</w:t>
      </w:r>
      <w:r w:rsidR="00C82962">
        <w:rPr>
          <w:rFonts w:ascii="Arial" w:hAnsi="Arial" w:cs="Arial"/>
          <w:b/>
          <w:bCs/>
          <w:sz w:val="20"/>
          <w:szCs w:val="20"/>
        </w:rPr>
        <w:t>aldemar Behn</w:t>
      </w:r>
      <w:r w:rsidRPr="009F6DF2">
        <w:rPr>
          <w:rFonts w:ascii="Arial" w:hAnsi="Arial" w:cs="Arial"/>
          <w:b/>
          <w:bCs/>
          <w:sz w:val="20"/>
          <w:szCs w:val="20"/>
        </w:rPr>
        <w:t xml:space="preserve"> GmbH</w:t>
      </w:r>
      <w:r w:rsidRPr="009F6DF2">
        <w:rPr>
          <w:rFonts w:ascii="Arial" w:hAnsi="Arial" w:cs="Arial"/>
          <w:sz w:val="20"/>
          <w:szCs w:val="20"/>
        </w:rPr>
        <w:t xml:space="preserve"> stehen Rüdiger Behn und Philipp Fellmann. Gemeinsam mit mehr als 170 Mitarbeitern führen und entwickeln die beiden Geschäftsführer das Sortiment von einzigartigen und vielfach auch international bekannten Spirituosenmarken wie Kleiner Feigling, </w:t>
      </w:r>
      <w:proofErr w:type="spellStart"/>
      <w:r w:rsidRPr="009F6DF2">
        <w:rPr>
          <w:rFonts w:ascii="Arial" w:hAnsi="Arial" w:cs="Arial"/>
          <w:sz w:val="20"/>
          <w:szCs w:val="20"/>
        </w:rPr>
        <w:t>Dooley‘s</w:t>
      </w:r>
      <w:proofErr w:type="spellEnd"/>
      <w:r w:rsidRPr="009F6DF2">
        <w:rPr>
          <w:rFonts w:ascii="Arial" w:hAnsi="Arial" w:cs="Arial"/>
          <w:sz w:val="20"/>
          <w:szCs w:val="20"/>
        </w:rPr>
        <w:t xml:space="preserve"> </w:t>
      </w:r>
      <w:proofErr w:type="spellStart"/>
      <w:r w:rsidRPr="009F6DF2">
        <w:rPr>
          <w:rFonts w:ascii="Arial" w:hAnsi="Arial" w:cs="Arial"/>
          <w:sz w:val="20"/>
          <w:szCs w:val="20"/>
        </w:rPr>
        <w:t>Creamy</w:t>
      </w:r>
      <w:proofErr w:type="spellEnd"/>
      <w:r w:rsidRPr="009F6DF2">
        <w:rPr>
          <w:rFonts w:ascii="Arial" w:hAnsi="Arial" w:cs="Arial"/>
          <w:sz w:val="20"/>
          <w:szCs w:val="20"/>
        </w:rPr>
        <w:t xml:space="preserve"> </w:t>
      </w:r>
      <w:proofErr w:type="spellStart"/>
      <w:r w:rsidRPr="009F6DF2">
        <w:rPr>
          <w:rFonts w:ascii="Arial" w:hAnsi="Arial" w:cs="Arial"/>
          <w:sz w:val="20"/>
          <w:szCs w:val="20"/>
        </w:rPr>
        <w:t>Liqueur</w:t>
      </w:r>
      <w:proofErr w:type="spellEnd"/>
      <w:r w:rsidRPr="009F6DF2">
        <w:rPr>
          <w:rFonts w:ascii="Arial" w:hAnsi="Arial" w:cs="Arial"/>
          <w:sz w:val="20"/>
          <w:szCs w:val="20"/>
        </w:rPr>
        <w:t>, A</w:t>
      </w:r>
      <w:r w:rsidR="00C82962">
        <w:rPr>
          <w:rFonts w:ascii="Arial" w:hAnsi="Arial" w:cs="Arial"/>
          <w:sz w:val="20"/>
          <w:szCs w:val="20"/>
        </w:rPr>
        <w:t>ndalö</w:t>
      </w:r>
      <w:r w:rsidRPr="009F6DF2">
        <w:rPr>
          <w:rFonts w:ascii="Arial" w:hAnsi="Arial" w:cs="Arial"/>
          <w:sz w:val="20"/>
          <w:szCs w:val="20"/>
        </w:rPr>
        <w:t xml:space="preserve"> und DANZKA Vodka. Heimatverbundenheit zeigt das Familienunternehmen mit regionalen Traditionsmarken wie Küstennebel, Friesengeist und De </w:t>
      </w:r>
      <w:proofErr w:type="spellStart"/>
      <w:r w:rsidRPr="009F6DF2">
        <w:rPr>
          <w:rFonts w:ascii="Arial" w:hAnsi="Arial" w:cs="Arial"/>
          <w:sz w:val="20"/>
          <w:szCs w:val="20"/>
        </w:rPr>
        <w:t>geele</w:t>
      </w:r>
      <w:proofErr w:type="spellEnd"/>
      <w:r w:rsidRPr="009F6DF2">
        <w:rPr>
          <w:rFonts w:ascii="Arial" w:hAnsi="Arial" w:cs="Arial"/>
          <w:sz w:val="20"/>
          <w:szCs w:val="20"/>
        </w:rPr>
        <w:t xml:space="preserve"> Köm. </w:t>
      </w:r>
    </w:p>
    <w:p w14:paraId="7C8DB7A4" w14:textId="77779F53" w:rsidR="004C267E" w:rsidRPr="00BA5152" w:rsidRDefault="004C267E" w:rsidP="004C267E">
      <w:pPr>
        <w:pBdr>
          <w:top w:val="single" w:sz="4" w:space="1" w:color="auto"/>
        </w:pBdr>
        <w:spacing w:after="120" w:line="312" w:lineRule="auto"/>
        <w:rPr>
          <w:rFonts w:ascii="Arial" w:eastAsia="Times New Roman" w:hAnsi="Arial" w:cs="Arial"/>
          <w:sz w:val="16"/>
          <w:szCs w:val="20"/>
          <w:lang w:eastAsia="de-DE"/>
        </w:rPr>
      </w:pPr>
      <w:r w:rsidRPr="00EF35A1">
        <w:rPr>
          <w:rFonts w:ascii="Arial" w:eastAsia="Times New Roman" w:hAnsi="Arial" w:cs="Arial"/>
          <w:b/>
          <w:sz w:val="16"/>
          <w:szCs w:val="20"/>
          <w:lang w:eastAsia="de-DE"/>
        </w:rPr>
        <w:t>Weitere Informationen und Bildmaterial können Sie gerne anfordern bei:</w:t>
      </w:r>
      <w:r>
        <w:rPr>
          <w:rFonts w:ascii="Arial" w:eastAsia="Times New Roman" w:hAnsi="Arial" w:cs="Arial"/>
          <w:b/>
          <w:sz w:val="16"/>
          <w:szCs w:val="20"/>
          <w:lang w:eastAsia="de-DE"/>
        </w:rPr>
        <w:br/>
      </w:r>
      <w:bookmarkEnd w:id="2"/>
      <w:bookmarkEnd w:id="3"/>
      <w:bookmarkEnd w:id="4"/>
      <w:bookmarkEnd w:id="5"/>
      <w:bookmarkEnd w:id="6"/>
      <w:bookmarkEnd w:id="7"/>
      <w:bookmarkEnd w:id="8"/>
      <w:bookmarkEnd w:id="9"/>
      <w:bookmarkEnd w:id="10"/>
      <w:bookmarkEnd w:id="11"/>
      <w:r w:rsidRPr="00BA5152">
        <w:rPr>
          <w:rFonts w:ascii="Arial" w:eastAsia="Times New Roman" w:hAnsi="Arial" w:cs="Arial"/>
          <w:sz w:val="16"/>
          <w:szCs w:val="20"/>
          <w:lang w:eastAsia="de-DE"/>
        </w:rPr>
        <w:t xml:space="preserve">kommunikation.pur GmbH, </w:t>
      </w:r>
      <w:r w:rsidR="007320A7">
        <w:rPr>
          <w:rFonts w:ascii="Arial" w:eastAsia="Times New Roman" w:hAnsi="Arial" w:cs="Arial"/>
          <w:sz w:val="16"/>
          <w:szCs w:val="20"/>
          <w:lang w:eastAsia="de-DE"/>
        </w:rPr>
        <w:t>Candy Sierks</w:t>
      </w:r>
      <w:r w:rsidRPr="00BA5152">
        <w:rPr>
          <w:rFonts w:ascii="Arial" w:eastAsia="Times New Roman" w:hAnsi="Arial" w:cs="Arial"/>
          <w:sz w:val="16"/>
          <w:szCs w:val="20"/>
          <w:lang w:eastAsia="de-DE"/>
        </w:rPr>
        <w:t>, Sendlinger Straße 31, 80331 München</w:t>
      </w:r>
      <w:r>
        <w:rPr>
          <w:rFonts w:ascii="Arial" w:eastAsia="Times New Roman" w:hAnsi="Arial" w:cs="Arial"/>
          <w:sz w:val="16"/>
          <w:szCs w:val="20"/>
          <w:lang w:eastAsia="de-DE"/>
        </w:rPr>
        <w:br/>
      </w:r>
      <w:r w:rsidRPr="00BA5152">
        <w:rPr>
          <w:rFonts w:ascii="Arial" w:eastAsia="Times New Roman" w:hAnsi="Arial" w:cs="Arial"/>
          <w:sz w:val="16"/>
          <w:szCs w:val="20"/>
          <w:lang w:eastAsia="de-DE"/>
        </w:rPr>
        <w:t xml:space="preserve">Telefon: +49.89.23 23 63 </w:t>
      </w:r>
      <w:r w:rsidR="007320A7">
        <w:rPr>
          <w:rFonts w:ascii="Arial" w:eastAsia="Times New Roman" w:hAnsi="Arial" w:cs="Arial"/>
          <w:sz w:val="16"/>
          <w:szCs w:val="20"/>
          <w:lang w:eastAsia="de-DE"/>
        </w:rPr>
        <w:t>48</w:t>
      </w:r>
      <w:r w:rsidRPr="00BA5152">
        <w:rPr>
          <w:rFonts w:ascii="Arial" w:eastAsia="Times New Roman" w:hAnsi="Arial" w:cs="Arial"/>
          <w:sz w:val="16"/>
          <w:szCs w:val="20"/>
          <w:lang w:eastAsia="de-DE"/>
        </w:rPr>
        <w:t xml:space="preserve">, Fax: +49.89.23 23 63 51, E-Mail: </w:t>
      </w:r>
      <w:r w:rsidR="007320A7">
        <w:rPr>
          <w:rFonts w:ascii="Arial" w:eastAsia="Times New Roman" w:hAnsi="Arial" w:cs="Arial"/>
          <w:sz w:val="16"/>
          <w:szCs w:val="20"/>
          <w:lang w:eastAsia="de-DE"/>
        </w:rPr>
        <w:t>sierks</w:t>
      </w:r>
      <w:r w:rsidRPr="00BA5152">
        <w:rPr>
          <w:rFonts w:ascii="Arial" w:eastAsia="Times New Roman" w:hAnsi="Arial" w:cs="Arial"/>
          <w:sz w:val="16"/>
          <w:szCs w:val="20"/>
          <w:lang w:eastAsia="de-DE"/>
        </w:rPr>
        <w:t>@kommunikationpur.com</w:t>
      </w:r>
    </w:p>
    <w:p w14:paraId="100ACCDA" w14:textId="77777777" w:rsidR="00395A4D" w:rsidRPr="002A2290" w:rsidRDefault="00395A4D" w:rsidP="00C8710F">
      <w:pPr>
        <w:spacing w:after="120" w:line="312" w:lineRule="auto"/>
        <w:rPr>
          <w:rFonts w:ascii="Arial" w:hAnsi="Arial" w:cs="Arial"/>
        </w:rPr>
      </w:pPr>
    </w:p>
    <w:sectPr w:rsidR="00395A4D" w:rsidRPr="002A2290" w:rsidSect="002728C0">
      <w:headerReference w:type="default" r:id="rId17"/>
      <w:footerReference w:type="default" r:id="rId18"/>
      <w:pgSz w:w="11906" w:h="16838"/>
      <w:pgMar w:top="2127"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D67E3" w14:textId="77777777" w:rsidR="00214A64" w:rsidRDefault="00214A64" w:rsidP="002728C0">
      <w:pPr>
        <w:spacing w:after="0" w:line="240" w:lineRule="auto"/>
      </w:pPr>
      <w:r>
        <w:separator/>
      </w:r>
    </w:p>
  </w:endnote>
  <w:endnote w:type="continuationSeparator" w:id="0">
    <w:p w14:paraId="3688CDFE" w14:textId="77777777" w:rsidR="00214A64" w:rsidRDefault="00214A64" w:rsidP="002728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67CF1" w14:textId="47F81628" w:rsidR="007320A7" w:rsidRPr="007320A7" w:rsidRDefault="007320A7" w:rsidP="007320A7">
    <w:pPr>
      <w:tabs>
        <w:tab w:val="center" w:pos="4536"/>
        <w:tab w:val="right" w:pos="9072"/>
      </w:tabs>
      <w:spacing w:after="0" w:line="240" w:lineRule="auto"/>
      <w:jc w:val="center"/>
      <w:rPr>
        <w:rFonts w:ascii="Arial" w:eastAsia="Times New Roman" w:hAnsi="Arial" w:cs="Arial"/>
        <w:sz w:val="16"/>
        <w:szCs w:val="16"/>
        <w:lang w:eastAsia="de-DE"/>
      </w:rPr>
    </w:pPr>
    <w:r w:rsidRPr="007320A7">
      <w:rPr>
        <w:rFonts w:ascii="Arial" w:eastAsia="Times New Roman" w:hAnsi="Arial" w:cs="Arial"/>
        <w:sz w:val="16"/>
        <w:szCs w:val="16"/>
        <w:lang w:eastAsia="de-DE"/>
      </w:rPr>
      <w:t xml:space="preserve">Seite </w:t>
    </w:r>
    <w:r w:rsidRPr="007320A7">
      <w:rPr>
        <w:rFonts w:ascii="Arial" w:eastAsia="Times New Roman" w:hAnsi="Arial" w:cs="Arial"/>
        <w:b/>
        <w:sz w:val="16"/>
        <w:szCs w:val="16"/>
        <w:lang w:eastAsia="de-DE"/>
      </w:rPr>
      <w:fldChar w:fldCharType="begin"/>
    </w:r>
    <w:r w:rsidRPr="007320A7">
      <w:rPr>
        <w:rFonts w:ascii="Arial" w:eastAsia="Times New Roman" w:hAnsi="Arial" w:cs="Arial"/>
        <w:b/>
        <w:sz w:val="16"/>
        <w:szCs w:val="16"/>
        <w:lang w:eastAsia="de-DE"/>
      </w:rPr>
      <w:instrText>PAGE  \* Arabic  \* MERGEFORMAT</w:instrText>
    </w:r>
    <w:r w:rsidRPr="007320A7">
      <w:rPr>
        <w:rFonts w:ascii="Arial" w:eastAsia="Times New Roman" w:hAnsi="Arial" w:cs="Arial"/>
        <w:b/>
        <w:sz w:val="16"/>
        <w:szCs w:val="16"/>
        <w:lang w:eastAsia="de-DE"/>
      </w:rPr>
      <w:fldChar w:fldCharType="separate"/>
    </w:r>
    <w:r w:rsidRPr="007320A7">
      <w:rPr>
        <w:rFonts w:ascii="Arial" w:eastAsia="Times New Roman" w:hAnsi="Arial" w:cs="Arial"/>
        <w:b/>
        <w:sz w:val="16"/>
        <w:szCs w:val="16"/>
        <w:lang w:eastAsia="de-DE"/>
      </w:rPr>
      <w:t>2</w:t>
    </w:r>
    <w:r w:rsidRPr="007320A7">
      <w:rPr>
        <w:rFonts w:ascii="Arial" w:eastAsia="Times New Roman" w:hAnsi="Arial" w:cs="Arial"/>
        <w:b/>
        <w:sz w:val="16"/>
        <w:szCs w:val="16"/>
        <w:lang w:eastAsia="de-DE"/>
      </w:rPr>
      <w:fldChar w:fldCharType="end"/>
    </w:r>
    <w:r w:rsidRPr="007320A7">
      <w:rPr>
        <w:rFonts w:ascii="Arial" w:eastAsia="Times New Roman" w:hAnsi="Arial" w:cs="Arial"/>
        <w:sz w:val="16"/>
        <w:szCs w:val="16"/>
        <w:lang w:eastAsia="de-DE"/>
      </w:rPr>
      <w:t xml:space="preserve"> von </w:t>
    </w:r>
    <w:r w:rsidRPr="007320A7">
      <w:rPr>
        <w:rFonts w:ascii="Arial" w:eastAsia="Times New Roman" w:hAnsi="Arial" w:cs="Arial"/>
        <w:b/>
        <w:sz w:val="16"/>
        <w:szCs w:val="16"/>
        <w:lang w:eastAsia="de-DE"/>
      </w:rPr>
      <w:fldChar w:fldCharType="begin"/>
    </w:r>
    <w:r w:rsidRPr="007320A7">
      <w:rPr>
        <w:rFonts w:ascii="Arial" w:eastAsia="Times New Roman" w:hAnsi="Arial" w:cs="Arial"/>
        <w:b/>
        <w:sz w:val="16"/>
        <w:szCs w:val="16"/>
        <w:lang w:eastAsia="de-DE"/>
      </w:rPr>
      <w:instrText>NUMPAGES  \* Arabic  \* MERGEFORMAT</w:instrText>
    </w:r>
    <w:r w:rsidRPr="007320A7">
      <w:rPr>
        <w:rFonts w:ascii="Arial" w:eastAsia="Times New Roman" w:hAnsi="Arial" w:cs="Arial"/>
        <w:b/>
        <w:sz w:val="16"/>
        <w:szCs w:val="16"/>
        <w:lang w:eastAsia="de-DE"/>
      </w:rPr>
      <w:fldChar w:fldCharType="separate"/>
    </w:r>
    <w:r w:rsidRPr="007320A7">
      <w:rPr>
        <w:rFonts w:ascii="Arial" w:eastAsia="Times New Roman" w:hAnsi="Arial" w:cs="Arial"/>
        <w:b/>
        <w:sz w:val="16"/>
        <w:szCs w:val="16"/>
        <w:lang w:eastAsia="de-DE"/>
      </w:rPr>
      <w:t>2</w:t>
    </w:r>
    <w:r w:rsidRPr="007320A7">
      <w:rPr>
        <w:rFonts w:ascii="Arial" w:eastAsia="Times New Roman" w:hAnsi="Arial" w:cs="Arial"/>
        <w:b/>
        <w:sz w:val="16"/>
        <w:szCs w:val="16"/>
        <w:lang w:eastAsia="de-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85B76" w14:textId="77777777" w:rsidR="00214A64" w:rsidRDefault="00214A64" w:rsidP="002728C0">
      <w:pPr>
        <w:spacing w:after="0" w:line="240" w:lineRule="auto"/>
      </w:pPr>
      <w:r>
        <w:separator/>
      </w:r>
    </w:p>
  </w:footnote>
  <w:footnote w:type="continuationSeparator" w:id="0">
    <w:p w14:paraId="47DB1811" w14:textId="77777777" w:rsidR="00214A64" w:rsidRDefault="00214A64" w:rsidP="002728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C8E8" w14:textId="527D6806" w:rsidR="002728C0" w:rsidRPr="00C8710F" w:rsidRDefault="00A41D2D" w:rsidP="0097560E">
    <w:pPr>
      <w:pStyle w:val="Kopfzeile"/>
      <w:rPr>
        <w:rFonts w:ascii="Arial" w:hAnsi="Arial" w:cs="Arial"/>
        <w:sz w:val="28"/>
        <w:szCs w:val="28"/>
        <w:lang w:eastAsia="de-DE"/>
      </w:rPr>
    </w:pPr>
    <w:r w:rsidRPr="00C8710F">
      <w:rPr>
        <w:rFonts w:ascii="Arial" w:hAnsi="Arial" w:cs="Arial"/>
        <w:noProof/>
        <w:sz w:val="28"/>
        <w:szCs w:val="28"/>
        <w:lang w:eastAsia="de-DE"/>
      </w:rPr>
      <w:drawing>
        <wp:anchor distT="0" distB="0" distL="114300" distR="114300" simplePos="0" relativeHeight="251658240" behindDoc="0" locked="0" layoutInCell="1" allowOverlap="1" wp14:anchorId="16D73C51" wp14:editId="078133D0">
          <wp:simplePos x="0" y="0"/>
          <wp:positionH relativeFrom="column">
            <wp:posOffset>4556760</wp:posOffset>
          </wp:positionH>
          <wp:positionV relativeFrom="paragraph">
            <wp:posOffset>19050</wp:posOffset>
          </wp:positionV>
          <wp:extent cx="1551305" cy="544195"/>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51305" cy="544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E533F"/>
    <w:multiLevelType w:val="hybridMultilevel"/>
    <w:tmpl w:val="5F3CF7F8"/>
    <w:lvl w:ilvl="0" w:tplc="F3BAE478">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4F845A8"/>
    <w:multiLevelType w:val="hybridMultilevel"/>
    <w:tmpl w:val="FF7823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D8477B3"/>
    <w:multiLevelType w:val="hybridMultilevel"/>
    <w:tmpl w:val="E07CA482"/>
    <w:lvl w:ilvl="0" w:tplc="94527F4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87187287">
    <w:abstractNumId w:val="0"/>
  </w:num>
  <w:num w:numId="2" w16cid:durableId="1185483493">
    <w:abstractNumId w:val="1"/>
  </w:num>
  <w:num w:numId="3" w16cid:durableId="254364187">
    <w:abstractNumId w:val="1"/>
  </w:num>
  <w:num w:numId="4" w16cid:durableId="151010236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43D"/>
    <w:rsid w:val="00013FD2"/>
    <w:rsid w:val="00026F03"/>
    <w:rsid w:val="00036FDB"/>
    <w:rsid w:val="00064D88"/>
    <w:rsid w:val="00083E31"/>
    <w:rsid w:val="000C3486"/>
    <w:rsid w:val="000F03AB"/>
    <w:rsid w:val="00100AB9"/>
    <w:rsid w:val="00102C3B"/>
    <w:rsid w:val="00103926"/>
    <w:rsid w:val="00151482"/>
    <w:rsid w:val="001559D8"/>
    <w:rsid w:val="00170B9B"/>
    <w:rsid w:val="00175E67"/>
    <w:rsid w:val="0017738D"/>
    <w:rsid w:val="001934F9"/>
    <w:rsid w:val="001D0C51"/>
    <w:rsid w:val="001E0CAE"/>
    <w:rsid w:val="001E5EFC"/>
    <w:rsid w:val="00214A64"/>
    <w:rsid w:val="002244A8"/>
    <w:rsid w:val="00251BB9"/>
    <w:rsid w:val="0026587E"/>
    <w:rsid w:val="002728C0"/>
    <w:rsid w:val="002738F4"/>
    <w:rsid w:val="00286166"/>
    <w:rsid w:val="0029366C"/>
    <w:rsid w:val="002A2290"/>
    <w:rsid w:val="002A704C"/>
    <w:rsid w:val="002C47C1"/>
    <w:rsid w:val="002E7D37"/>
    <w:rsid w:val="00305AB9"/>
    <w:rsid w:val="00340290"/>
    <w:rsid w:val="0034651F"/>
    <w:rsid w:val="00354905"/>
    <w:rsid w:val="0035568B"/>
    <w:rsid w:val="003769A7"/>
    <w:rsid w:val="00382F28"/>
    <w:rsid w:val="00390877"/>
    <w:rsid w:val="00392C96"/>
    <w:rsid w:val="003938DD"/>
    <w:rsid w:val="003955A1"/>
    <w:rsid w:val="00395A4D"/>
    <w:rsid w:val="003B0BD4"/>
    <w:rsid w:val="003B34A3"/>
    <w:rsid w:val="003E7207"/>
    <w:rsid w:val="0041380D"/>
    <w:rsid w:val="004149AA"/>
    <w:rsid w:val="004222A3"/>
    <w:rsid w:val="00427587"/>
    <w:rsid w:val="004335C0"/>
    <w:rsid w:val="0043724D"/>
    <w:rsid w:val="00437A95"/>
    <w:rsid w:val="004549A0"/>
    <w:rsid w:val="0046187B"/>
    <w:rsid w:val="00462AC7"/>
    <w:rsid w:val="004719F6"/>
    <w:rsid w:val="004817D7"/>
    <w:rsid w:val="004A4841"/>
    <w:rsid w:val="004B2C4E"/>
    <w:rsid w:val="004C267E"/>
    <w:rsid w:val="004C2FCB"/>
    <w:rsid w:val="004C6A9E"/>
    <w:rsid w:val="004D3931"/>
    <w:rsid w:val="004E64AC"/>
    <w:rsid w:val="004E680D"/>
    <w:rsid w:val="004F1393"/>
    <w:rsid w:val="004F4D77"/>
    <w:rsid w:val="005073DB"/>
    <w:rsid w:val="005151E4"/>
    <w:rsid w:val="00524257"/>
    <w:rsid w:val="005503D5"/>
    <w:rsid w:val="00551795"/>
    <w:rsid w:val="0055562B"/>
    <w:rsid w:val="0057583A"/>
    <w:rsid w:val="005854C0"/>
    <w:rsid w:val="00590D76"/>
    <w:rsid w:val="00596CB4"/>
    <w:rsid w:val="005C628B"/>
    <w:rsid w:val="005D39F3"/>
    <w:rsid w:val="005D782F"/>
    <w:rsid w:val="005E4592"/>
    <w:rsid w:val="006026B2"/>
    <w:rsid w:val="0062409B"/>
    <w:rsid w:val="00636BC0"/>
    <w:rsid w:val="00652CA4"/>
    <w:rsid w:val="0066159C"/>
    <w:rsid w:val="00662A90"/>
    <w:rsid w:val="00670345"/>
    <w:rsid w:val="00677396"/>
    <w:rsid w:val="006A089F"/>
    <w:rsid w:val="006A10CB"/>
    <w:rsid w:val="006C64F7"/>
    <w:rsid w:val="006E4599"/>
    <w:rsid w:val="006F7992"/>
    <w:rsid w:val="00702EA8"/>
    <w:rsid w:val="007107A4"/>
    <w:rsid w:val="0071181D"/>
    <w:rsid w:val="0072343D"/>
    <w:rsid w:val="00731671"/>
    <w:rsid w:val="007320A7"/>
    <w:rsid w:val="00734F2A"/>
    <w:rsid w:val="00744CD4"/>
    <w:rsid w:val="00763D30"/>
    <w:rsid w:val="0077458B"/>
    <w:rsid w:val="00774D01"/>
    <w:rsid w:val="007758E1"/>
    <w:rsid w:val="0079076D"/>
    <w:rsid w:val="007959DE"/>
    <w:rsid w:val="007A0B3E"/>
    <w:rsid w:val="007A7293"/>
    <w:rsid w:val="007D4544"/>
    <w:rsid w:val="007E486C"/>
    <w:rsid w:val="007F1881"/>
    <w:rsid w:val="0080474E"/>
    <w:rsid w:val="0084056B"/>
    <w:rsid w:val="008433CA"/>
    <w:rsid w:val="00853C6D"/>
    <w:rsid w:val="00854B98"/>
    <w:rsid w:val="008933B0"/>
    <w:rsid w:val="008B0ACB"/>
    <w:rsid w:val="008C11F3"/>
    <w:rsid w:val="008C5BB8"/>
    <w:rsid w:val="008D0DEC"/>
    <w:rsid w:val="008D125E"/>
    <w:rsid w:val="008D576E"/>
    <w:rsid w:val="008E1BA2"/>
    <w:rsid w:val="008F1CFA"/>
    <w:rsid w:val="008F735B"/>
    <w:rsid w:val="00924BF5"/>
    <w:rsid w:val="009259B1"/>
    <w:rsid w:val="00950E9B"/>
    <w:rsid w:val="00956B57"/>
    <w:rsid w:val="0097560E"/>
    <w:rsid w:val="00976726"/>
    <w:rsid w:val="009969E3"/>
    <w:rsid w:val="009B6090"/>
    <w:rsid w:val="009F6DF2"/>
    <w:rsid w:val="00A361CF"/>
    <w:rsid w:val="00A41D2D"/>
    <w:rsid w:val="00A61E80"/>
    <w:rsid w:val="00A65F29"/>
    <w:rsid w:val="00A670AF"/>
    <w:rsid w:val="00A72DD3"/>
    <w:rsid w:val="00A74E00"/>
    <w:rsid w:val="00AA008C"/>
    <w:rsid w:val="00AB3BB9"/>
    <w:rsid w:val="00AC490D"/>
    <w:rsid w:val="00AE14EF"/>
    <w:rsid w:val="00AE33FA"/>
    <w:rsid w:val="00AF49EF"/>
    <w:rsid w:val="00AF4AC3"/>
    <w:rsid w:val="00B00E34"/>
    <w:rsid w:val="00B36DD6"/>
    <w:rsid w:val="00B438F9"/>
    <w:rsid w:val="00B477CB"/>
    <w:rsid w:val="00B50495"/>
    <w:rsid w:val="00B552B4"/>
    <w:rsid w:val="00B62BC4"/>
    <w:rsid w:val="00B63358"/>
    <w:rsid w:val="00B92D72"/>
    <w:rsid w:val="00BA16EB"/>
    <w:rsid w:val="00BC737C"/>
    <w:rsid w:val="00BC7691"/>
    <w:rsid w:val="00BF2D43"/>
    <w:rsid w:val="00BF7354"/>
    <w:rsid w:val="00C25DCE"/>
    <w:rsid w:val="00C313F8"/>
    <w:rsid w:val="00C355D6"/>
    <w:rsid w:val="00C36A8C"/>
    <w:rsid w:val="00C437A1"/>
    <w:rsid w:val="00C51C86"/>
    <w:rsid w:val="00C708F4"/>
    <w:rsid w:val="00C70916"/>
    <w:rsid w:val="00C748DC"/>
    <w:rsid w:val="00C82962"/>
    <w:rsid w:val="00C8710F"/>
    <w:rsid w:val="00C87D62"/>
    <w:rsid w:val="00CA0D06"/>
    <w:rsid w:val="00CD07EC"/>
    <w:rsid w:val="00CD3DEE"/>
    <w:rsid w:val="00CE7CEC"/>
    <w:rsid w:val="00D07E1D"/>
    <w:rsid w:val="00D123F6"/>
    <w:rsid w:val="00D159E7"/>
    <w:rsid w:val="00D16EB8"/>
    <w:rsid w:val="00D22F42"/>
    <w:rsid w:val="00D237F4"/>
    <w:rsid w:val="00D4201C"/>
    <w:rsid w:val="00D44A6F"/>
    <w:rsid w:val="00D7244C"/>
    <w:rsid w:val="00D80AB3"/>
    <w:rsid w:val="00D939FB"/>
    <w:rsid w:val="00DA07A2"/>
    <w:rsid w:val="00DA16D8"/>
    <w:rsid w:val="00DA5C00"/>
    <w:rsid w:val="00DB62FA"/>
    <w:rsid w:val="00DE50FE"/>
    <w:rsid w:val="00DE6E08"/>
    <w:rsid w:val="00DF29D5"/>
    <w:rsid w:val="00E13C6E"/>
    <w:rsid w:val="00E15D29"/>
    <w:rsid w:val="00E20B5F"/>
    <w:rsid w:val="00E25099"/>
    <w:rsid w:val="00E31AA4"/>
    <w:rsid w:val="00E405DD"/>
    <w:rsid w:val="00E543D1"/>
    <w:rsid w:val="00E66B2A"/>
    <w:rsid w:val="00EA58F4"/>
    <w:rsid w:val="00EB58FA"/>
    <w:rsid w:val="00EC1086"/>
    <w:rsid w:val="00EC146A"/>
    <w:rsid w:val="00EC4DF2"/>
    <w:rsid w:val="00ED6296"/>
    <w:rsid w:val="00EE0B12"/>
    <w:rsid w:val="00F14DF4"/>
    <w:rsid w:val="00F314E7"/>
    <w:rsid w:val="00F56D70"/>
    <w:rsid w:val="00F90A9D"/>
    <w:rsid w:val="00FC44D6"/>
    <w:rsid w:val="00FD59AE"/>
    <w:rsid w:val="00FD6DFC"/>
    <w:rsid w:val="00FF4A61"/>
    <w:rsid w:val="07C7369D"/>
    <w:rsid w:val="19712BC7"/>
    <w:rsid w:val="1CD5F221"/>
    <w:rsid w:val="232A924F"/>
    <w:rsid w:val="236E6300"/>
    <w:rsid w:val="28F00E4B"/>
    <w:rsid w:val="3B552E7D"/>
    <w:rsid w:val="41B1B0E7"/>
    <w:rsid w:val="4C929B10"/>
    <w:rsid w:val="4DE254B6"/>
    <w:rsid w:val="4EB36223"/>
    <w:rsid w:val="54E9E253"/>
    <w:rsid w:val="583F03BB"/>
    <w:rsid w:val="5C4E6BDF"/>
    <w:rsid w:val="5FC8A073"/>
    <w:rsid w:val="6301211C"/>
    <w:rsid w:val="64EE90A7"/>
    <w:rsid w:val="65B4595A"/>
    <w:rsid w:val="6B87A8ED"/>
    <w:rsid w:val="6C7A21F7"/>
    <w:rsid w:val="792CB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C3AA3"/>
  <w15:docId w15:val="{7C905D5F-2F07-4573-A55C-17EB09F11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5AB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56D70"/>
    <w:rPr>
      <w:color w:val="0563C1" w:themeColor="hyperlink"/>
      <w:u w:val="single"/>
    </w:rPr>
  </w:style>
  <w:style w:type="character" w:customStyle="1" w:styleId="NichtaufgelsteErwhnung1">
    <w:name w:val="Nicht aufgelöste Erwähnung1"/>
    <w:basedOn w:val="Absatz-Standardschriftart"/>
    <w:uiPriority w:val="99"/>
    <w:semiHidden/>
    <w:unhideWhenUsed/>
    <w:rsid w:val="00F56D70"/>
    <w:rPr>
      <w:color w:val="605E5C"/>
      <w:shd w:val="clear" w:color="auto" w:fill="E1DFDD"/>
    </w:rPr>
  </w:style>
  <w:style w:type="paragraph" w:styleId="Listenabsatz">
    <w:name w:val="List Paragraph"/>
    <w:basedOn w:val="Standard"/>
    <w:uiPriority w:val="34"/>
    <w:qFormat/>
    <w:rsid w:val="00083E31"/>
    <w:pPr>
      <w:ind w:left="720"/>
      <w:contextualSpacing/>
    </w:pPr>
  </w:style>
  <w:style w:type="table" w:styleId="Tabellenraster">
    <w:name w:val="Table Grid"/>
    <w:basedOn w:val="NormaleTabelle"/>
    <w:uiPriority w:val="39"/>
    <w:rsid w:val="008D57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728C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728C0"/>
  </w:style>
  <w:style w:type="paragraph" w:styleId="Fuzeile">
    <w:name w:val="footer"/>
    <w:basedOn w:val="Standard"/>
    <w:link w:val="FuzeileZchn"/>
    <w:uiPriority w:val="99"/>
    <w:unhideWhenUsed/>
    <w:rsid w:val="002728C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728C0"/>
  </w:style>
  <w:style w:type="character" w:styleId="Kommentarzeichen">
    <w:name w:val="annotation reference"/>
    <w:basedOn w:val="Absatz-Standardschriftart"/>
    <w:uiPriority w:val="99"/>
    <w:semiHidden/>
    <w:unhideWhenUsed/>
    <w:rsid w:val="00102C3B"/>
    <w:rPr>
      <w:sz w:val="16"/>
      <w:szCs w:val="16"/>
    </w:rPr>
  </w:style>
  <w:style w:type="paragraph" w:styleId="Kommentartext">
    <w:name w:val="annotation text"/>
    <w:basedOn w:val="Standard"/>
    <w:link w:val="KommentartextZchn"/>
    <w:uiPriority w:val="99"/>
    <w:unhideWhenUsed/>
    <w:rsid w:val="00102C3B"/>
    <w:pPr>
      <w:spacing w:line="240" w:lineRule="auto"/>
    </w:pPr>
    <w:rPr>
      <w:sz w:val="20"/>
      <w:szCs w:val="20"/>
    </w:rPr>
  </w:style>
  <w:style w:type="character" w:customStyle="1" w:styleId="KommentartextZchn">
    <w:name w:val="Kommentartext Zchn"/>
    <w:basedOn w:val="Absatz-Standardschriftart"/>
    <w:link w:val="Kommentartext"/>
    <w:uiPriority w:val="99"/>
    <w:rsid w:val="00102C3B"/>
    <w:rPr>
      <w:sz w:val="20"/>
      <w:szCs w:val="20"/>
    </w:rPr>
  </w:style>
  <w:style w:type="paragraph" w:styleId="Kommentarthema">
    <w:name w:val="annotation subject"/>
    <w:basedOn w:val="Kommentartext"/>
    <w:next w:val="Kommentartext"/>
    <w:link w:val="KommentarthemaZchn"/>
    <w:uiPriority w:val="99"/>
    <w:semiHidden/>
    <w:unhideWhenUsed/>
    <w:rsid w:val="00102C3B"/>
    <w:rPr>
      <w:b/>
      <w:bCs/>
    </w:rPr>
  </w:style>
  <w:style w:type="character" w:customStyle="1" w:styleId="KommentarthemaZchn">
    <w:name w:val="Kommentarthema Zchn"/>
    <w:basedOn w:val="KommentartextZchn"/>
    <w:link w:val="Kommentarthema"/>
    <w:uiPriority w:val="99"/>
    <w:semiHidden/>
    <w:rsid w:val="00102C3B"/>
    <w:rPr>
      <w:b/>
      <w:bCs/>
      <w:sz w:val="20"/>
      <w:szCs w:val="20"/>
    </w:rPr>
  </w:style>
  <w:style w:type="paragraph" w:styleId="Sprechblasentext">
    <w:name w:val="Balloon Text"/>
    <w:basedOn w:val="Standard"/>
    <w:link w:val="SprechblasentextZchn"/>
    <w:uiPriority w:val="99"/>
    <w:semiHidden/>
    <w:unhideWhenUsed/>
    <w:rsid w:val="00AC490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C490D"/>
    <w:rPr>
      <w:rFonts w:ascii="Tahoma" w:hAnsi="Tahoma" w:cs="Tahoma"/>
      <w:sz w:val="16"/>
      <w:szCs w:val="16"/>
    </w:rPr>
  </w:style>
  <w:style w:type="character" w:customStyle="1" w:styleId="NichtaufgelsteErwhnung2">
    <w:name w:val="Nicht aufgelöste Erwähnung2"/>
    <w:basedOn w:val="Absatz-Standardschriftart"/>
    <w:uiPriority w:val="99"/>
    <w:semiHidden/>
    <w:unhideWhenUsed/>
    <w:rsid w:val="0041380D"/>
    <w:rPr>
      <w:color w:val="605E5C"/>
      <w:shd w:val="clear" w:color="auto" w:fill="E1DFDD"/>
    </w:rPr>
  </w:style>
  <w:style w:type="character" w:customStyle="1" w:styleId="NichtaufgelsteErwhnung3">
    <w:name w:val="Nicht aufgelöste Erwähnung3"/>
    <w:basedOn w:val="Absatz-Standardschriftart"/>
    <w:uiPriority w:val="99"/>
    <w:semiHidden/>
    <w:unhideWhenUsed/>
    <w:rsid w:val="0043724D"/>
    <w:rPr>
      <w:color w:val="605E5C"/>
      <w:shd w:val="clear" w:color="auto" w:fill="E1DFDD"/>
    </w:rPr>
  </w:style>
  <w:style w:type="table" w:customStyle="1" w:styleId="Tabellenraster1">
    <w:name w:val="Tabellenraster1"/>
    <w:basedOn w:val="NormaleTabelle"/>
    <w:uiPriority w:val="39"/>
    <w:rsid w:val="00305AB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9B6090"/>
    <w:pPr>
      <w:spacing w:after="0" w:line="240" w:lineRule="auto"/>
    </w:pPr>
  </w:style>
  <w:style w:type="paragraph" w:styleId="StandardWeb">
    <w:name w:val="Normal (Web)"/>
    <w:basedOn w:val="Standard"/>
    <w:uiPriority w:val="99"/>
    <w:semiHidden/>
    <w:unhideWhenUsed/>
    <w:rsid w:val="004335C0"/>
    <w:pPr>
      <w:spacing w:before="100" w:beforeAutospacing="1" w:after="100" w:afterAutospacing="1" w:line="240" w:lineRule="auto"/>
    </w:pPr>
    <w:rPr>
      <w:rFonts w:ascii="Times New Roman" w:eastAsia="Times New Roman" w:hAnsi="Times New Roman" w:cs="Times New Roman"/>
      <w:sz w:val="24"/>
      <w:szCs w:val="24"/>
      <w:lang w:eastAsia="de-DE"/>
    </w:rPr>
  </w:style>
  <w:style w:type="table" w:customStyle="1" w:styleId="Tabellenraster2">
    <w:name w:val="Tabellenraster2"/>
    <w:basedOn w:val="NormaleTabelle"/>
    <w:next w:val="Tabellenraster"/>
    <w:rsid w:val="007320A7"/>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7320A7"/>
    <w:rPr>
      <w:color w:val="605E5C"/>
      <w:shd w:val="clear" w:color="auto" w:fill="E1DFDD"/>
    </w:rPr>
  </w:style>
  <w:style w:type="character" w:styleId="Fett">
    <w:name w:val="Strong"/>
    <w:basedOn w:val="Absatz-Standardschriftart"/>
    <w:uiPriority w:val="22"/>
    <w:qFormat/>
    <w:rsid w:val="004F4D7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099366">
      <w:bodyDiv w:val="1"/>
      <w:marLeft w:val="0"/>
      <w:marRight w:val="0"/>
      <w:marTop w:val="0"/>
      <w:marBottom w:val="0"/>
      <w:divBdr>
        <w:top w:val="none" w:sz="0" w:space="0" w:color="auto"/>
        <w:left w:val="none" w:sz="0" w:space="0" w:color="auto"/>
        <w:bottom w:val="none" w:sz="0" w:space="0" w:color="auto"/>
        <w:right w:val="none" w:sz="0" w:space="0" w:color="auto"/>
      </w:divBdr>
    </w:div>
    <w:div w:id="139854799">
      <w:bodyDiv w:val="1"/>
      <w:marLeft w:val="0"/>
      <w:marRight w:val="0"/>
      <w:marTop w:val="0"/>
      <w:marBottom w:val="0"/>
      <w:divBdr>
        <w:top w:val="none" w:sz="0" w:space="0" w:color="auto"/>
        <w:left w:val="none" w:sz="0" w:space="0" w:color="auto"/>
        <w:bottom w:val="none" w:sz="0" w:space="0" w:color="auto"/>
        <w:right w:val="none" w:sz="0" w:space="0" w:color="auto"/>
      </w:divBdr>
    </w:div>
    <w:div w:id="184946624">
      <w:bodyDiv w:val="1"/>
      <w:marLeft w:val="0"/>
      <w:marRight w:val="0"/>
      <w:marTop w:val="0"/>
      <w:marBottom w:val="0"/>
      <w:divBdr>
        <w:top w:val="none" w:sz="0" w:space="0" w:color="auto"/>
        <w:left w:val="none" w:sz="0" w:space="0" w:color="auto"/>
        <w:bottom w:val="none" w:sz="0" w:space="0" w:color="auto"/>
        <w:right w:val="none" w:sz="0" w:space="0" w:color="auto"/>
      </w:divBdr>
    </w:div>
    <w:div w:id="390662856">
      <w:bodyDiv w:val="1"/>
      <w:marLeft w:val="0"/>
      <w:marRight w:val="0"/>
      <w:marTop w:val="0"/>
      <w:marBottom w:val="0"/>
      <w:divBdr>
        <w:top w:val="none" w:sz="0" w:space="0" w:color="auto"/>
        <w:left w:val="none" w:sz="0" w:space="0" w:color="auto"/>
        <w:bottom w:val="none" w:sz="0" w:space="0" w:color="auto"/>
        <w:right w:val="none" w:sz="0" w:space="0" w:color="auto"/>
      </w:divBdr>
    </w:div>
    <w:div w:id="391731400">
      <w:bodyDiv w:val="1"/>
      <w:marLeft w:val="0"/>
      <w:marRight w:val="0"/>
      <w:marTop w:val="0"/>
      <w:marBottom w:val="0"/>
      <w:divBdr>
        <w:top w:val="none" w:sz="0" w:space="0" w:color="auto"/>
        <w:left w:val="none" w:sz="0" w:space="0" w:color="auto"/>
        <w:bottom w:val="none" w:sz="0" w:space="0" w:color="auto"/>
        <w:right w:val="none" w:sz="0" w:space="0" w:color="auto"/>
      </w:divBdr>
    </w:div>
    <w:div w:id="587663050">
      <w:bodyDiv w:val="1"/>
      <w:marLeft w:val="0"/>
      <w:marRight w:val="0"/>
      <w:marTop w:val="0"/>
      <w:marBottom w:val="0"/>
      <w:divBdr>
        <w:top w:val="none" w:sz="0" w:space="0" w:color="auto"/>
        <w:left w:val="none" w:sz="0" w:space="0" w:color="auto"/>
        <w:bottom w:val="none" w:sz="0" w:space="0" w:color="auto"/>
        <w:right w:val="none" w:sz="0" w:space="0" w:color="auto"/>
      </w:divBdr>
    </w:div>
    <w:div w:id="667561363">
      <w:bodyDiv w:val="1"/>
      <w:marLeft w:val="0"/>
      <w:marRight w:val="0"/>
      <w:marTop w:val="0"/>
      <w:marBottom w:val="0"/>
      <w:divBdr>
        <w:top w:val="none" w:sz="0" w:space="0" w:color="auto"/>
        <w:left w:val="none" w:sz="0" w:space="0" w:color="auto"/>
        <w:bottom w:val="none" w:sz="0" w:space="0" w:color="auto"/>
        <w:right w:val="none" w:sz="0" w:space="0" w:color="auto"/>
      </w:divBdr>
    </w:div>
    <w:div w:id="697044191">
      <w:bodyDiv w:val="1"/>
      <w:marLeft w:val="0"/>
      <w:marRight w:val="0"/>
      <w:marTop w:val="0"/>
      <w:marBottom w:val="0"/>
      <w:divBdr>
        <w:top w:val="none" w:sz="0" w:space="0" w:color="auto"/>
        <w:left w:val="none" w:sz="0" w:space="0" w:color="auto"/>
        <w:bottom w:val="none" w:sz="0" w:space="0" w:color="auto"/>
        <w:right w:val="none" w:sz="0" w:space="0" w:color="auto"/>
      </w:divBdr>
    </w:div>
    <w:div w:id="1332558717">
      <w:bodyDiv w:val="1"/>
      <w:marLeft w:val="0"/>
      <w:marRight w:val="0"/>
      <w:marTop w:val="0"/>
      <w:marBottom w:val="0"/>
      <w:divBdr>
        <w:top w:val="none" w:sz="0" w:space="0" w:color="auto"/>
        <w:left w:val="none" w:sz="0" w:space="0" w:color="auto"/>
        <w:bottom w:val="none" w:sz="0" w:space="0" w:color="auto"/>
        <w:right w:val="none" w:sz="0" w:space="0" w:color="auto"/>
      </w:divBdr>
    </w:div>
    <w:div w:id="1416324318">
      <w:bodyDiv w:val="1"/>
      <w:marLeft w:val="0"/>
      <w:marRight w:val="0"/>
      <w:marTop w:val="0"/>
      <w:marBottom w:val="0"/>
      <w:divBdr>
        <w:top w:val="none" w:sz="0" w:space="0" w:color="auto"/>
        <w:left w:val="none" w:sz="0" w:space="0" w:color="auto"/>
        <w:bottom w:val="none" w:sz="0" w:space="0" w:color="auto"/>
        <w:right w:val="none" w:sz="0" w:space="0" w:color="auto"/>
      </w:divBdr>
    </w:div>
    <w:div w:id="1562791697">
      <w:bodyDiv w:val="1"/>
      <w:marLeft w:val="0"/>
      <w:marRight w:val="0"/>
      <w:marTop w:val="0"/>
      <w:marBottom w:val="0"/>
      <w:divBdr>
        <w:top w:val="none" w:sz="0" w:space="0" w:color="auto"/>
        <w:left w:val="none" w:sz="0" w:space="0" w:color="auto"/>
        <w:bottom w:val="none" w:sz="0" w:space="0" w:color="auto"/>
        <w:right w:val="none" w:sz="0" w:space="0" w:color="auto"/>
      </w:divBdr>
    </w:div>
    <w:div w:id="1576237156">
      <w:bodyDiv w:val="1"/>
      <w:marLeft w:val="0"/>
      <w:marRight w:val="0"/>
      <w:marTop w:val="0"/>
      <w:marBottom w:val="0"/>
      <w:divBdr>
        <w:top w:val="none" w:sz="0" w:space="0" w:color="auto"/>
        <w:left w:val="none" w:sz="0" w:space="0" w:color="auto"/>
        <w:bottom w:val="none" w:sz="0" w:space="0" w:color="auto"/>
        <w:right w:val="none" w:sz="0" w:space="0" w:color="auto"/>
      </w:divBdr>
    </w:div>
    <w:div w:id="1724477711">
      <w:bodyDiv w:val="1"/>
      <w:marLeft w:val="0"/>
      <w:marRight w:val="0"/>
      <w:marTop w:val="0"/>
      <w:marBottom w:val="0"/>
      <w:divBdr>
        <w:top w:val="none" w:sz="0" w:space="0" w:color="auto"/>
        <w:left w:val="none" w:sz="0" w:space="0" w:color="auto"/>
        <w:bottom w:val="none" w:sz="0" w:space="0" w:color="auto"/>
        <w:right w:val="none" w:sz="0" w:space="0" w:color="auto"/>
      </w:divBdr>
    </w:div>
    <w:div w:id="1825511983">
      <w:bodyDiv w:val="1"/>
      <w:marLeft w:val="0"/>
      <w:marRight w:val="0"/>
      <w:marTop w:val="0"/>
      <w:marBottom w:val="0"/>
      <w:divBdr>
        <w:top w:val="none" w:sz="0" w:space="0" w:color="auto"/>
        <w:left w:val="none" w:sz="0" w:space="0" w:color="auto"/>
        <w:bottom w:val="none" w:sz="0" w:space="0" w:color="auto"/>
        <w:right w:val="none" w:sz="0" w:space="0" w:color="auto"/>
      </w:divBdr>
    </w:div>
    <w:div w:id="189781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nstagram.com/andaloe_origina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ehnshop.de/andal&#24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ehnshop.de/andal&#246;" TargetMode="Externa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A0CDBE82A28C346A1BDA3C2D5FC0297" ma:contentTypeVersion="15" ma:contentTypeDescription="Ein neues Dokument erstellen." ma:contentTypeScope="" ma:versionID="cffc2a8f75643a01c8cfb4c04f5d8951">
  <xsd:schema xmlns:xsd="http://www.w3.org/2001/XMLSchema" xmlns:xs="http://www.w3.org/2001/XMLSchema" xmlns:p="http://schemas.microsoft.com/office/2006/metadata/properties" xmlns:ns2="df44556b-f677-487f-84bf-12f6ebd8f383" xmlns:ns3="fb3fc3ea-e168-48b7-8e28-9027d3f406fc" targetNamespace="http://schemas.microsoft.com/office/2006/metadata/properties" ma:root="true" ma:fieldsID="ba7db41ee94460bb7fa5a440fdfa6609" ns2:_="" ns3:_="">
    <xsd:import namespace="df44556b-f677-487f-84bf-12f6ebd8f383"/>
    <xsd:import namespace="fb3fc3ea-e168-48b7-8e28-9027d3f406f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4556b-f677-487f-84bf-12f6ebd8f3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baf5b1bb-bec0-44e1-b829-53a46bc6480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3fc3ea-e168-48b7-8e28-9027d3f406f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4a10f4c-6884-4629-ae7c-7558214e6bc4}" ma:internalName="TaxCatchAll" ma:showField="CatchAllData" ma:web="fb3fc3ea-e168-48b7-8e28-9027d3f406f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44556b-f677-487f-84bf-12f6ebd8f383">
      <Terms xmlns="http://schemas.microsoft.com/office/infopath/2007/PartnerControls"/>
    </lcf76f155ced4ddcb4097134ff3c332f>
    <TaxCatchAll xmlns="fb3fc3ea-e168-48b7-8e28-9027d3f406fc" xsi:nil="true"/>
  </documentManagement>
</p:properties>
</file>

<file path=customXml/itemProps1.xml><?xml version="1.0" encoding="utf-8"?>
<ds:datastoreItem xmlns:ds="http://schemas.openxmlformats.org/officeDocument/2006/customXml" ds:itemID="{F4A78CC6-34A2-4828-A6A8-F1A2F1801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4556b-f677-487f-84bf-12f6ebd8f383"/>
    <ds:schemaRef ds:uri="fb3fc3ea-e168-48b7-8e28-9027d3f406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C99E65-7E72-4445-B52F-D8A6B691490C}">
  <ds:schemaRefs>
    <ds:schemaRef ds:uri="http://schemas.openxmlformats.org/officeDocument/2006/bibliography"/>
  </ds:schemaRefs>
</ds:datastoreItem>
</file>

<file path=customXml/itemProps3.xml><?xml version="1.0" encoding="utf-8"?>
<ds:datastoreItem xmlns:ds="http://schemas.openxmlformats.org/officeDocument/2006/customXml" ds:itemID="{DE545F3D-F668-4B50-95D5-7AED783F3636}">
  <ds:schemaRefs>
    <ds:schemaRef ds:uri="http://schemas.microsoft.com/sharepoint/v3/contenttype/forms"/>
  </ds:schemaRefs>
</ds:datastoreItem>
</file>

<file path=customXml/itemProps4.xml><?xml version="1.0" encoding="utf-8"?>
<ds:datastoreItem xmlns:ds="http://schemas.openxmlformats.org/officeDocument/2006/customXml" ds:itemID="{6E55C2EC-2A2D-4F45-9315-202FE61684DF}">
  <ds:schemaRefs>
    <ds:schemaRef ds:uri="http://schemas.microsoft.com/office/2006/metadata/properties"/>
    <ds:schemaRef ds:uri="http://schemas.microsoft.com/office/infopath/2007/PartnerControls"/>
    <ds:schemaRef ds:uri="df44556b-f677-487f-84bf-12f6ebd8f383"/>
    <ds:schemaRef ds:uri="fb3fc3ea-e168-48b7-8e28-9027d3f406f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469</Words>
  <Characters>2958</Characters>
  <Application>Microsoft Office Word</Application>
  <DocSecurity>0</DocSecurity>
  <Lines>24</Lines>
  <Paragraphs>6</Paragraphs>
  <ScaleCrop>false</ScaleCrop>
  <Company>Waldemar Behn GmbH</Company>
  <LinksUpToDate>false</LinksUpToDate>
  <CharactersWithSpaces>3421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kommunikation.pur // Sandra Ganzenmüller</dc:creator>
  <cp:lastModifiedBy>kommunikation.pur Christina Krumpoch</cp:lastModifiedBy>
  <cp:revision>2</cp:revision>
  <cp:lastPrinted>2024-01-02T09:17:00Z</cp:lastPrinted>
  <dcterms:created xsi:type="dcterms:W3CDTF">2025-03-27T13:06:00Z</dcterms:created>
  <dcterms:modified xsi:type="dcterms:W3CDTF">2025-03-27T13:06:00Z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0x010100BA0CDBE82A28C346A1BDA3C2D5FC0297</vt:lpwstr>
  </property>
  <property fmtid="{D5CDD505-2E9C-101B-9397-08002B2CF9AE}" pid="3" name="MediaServiceImageTags">
    <vt:lpwstr/>
  </property>
</Properties>
</file>